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B5" w:rsidRDefault="007802B5">
      <w:r>
        <w:rPr>
          <w:noProof/>
        </w:rPr>
        <w:drawing>
          <wp:inline distT="0" distB="0" distL="0" distR="0">
            <wp:extent cx="8863330" cy="6446058"/>
            <wp:effectExtent l="19050" t="0" r="0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13"/>
        <w:gridCol w:w="1813"/>
        <w:gridCol w:w="1812"/>
        <w:gridCol w:w="250"/>
        <w:gridCol w:w="1812"/>
        <w:gridCol w:w="1500"/>
      </w:tblGrid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80.10.1</w:t>
            </w:r>
          </w:p>
        </w:tc>
      </w:tr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Вид федерального государственного учреждения</w:t>
            </w:r>
          </w:p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85.32</w:t>
            </w:r>
          </w:p>
        </w:tc>
      </w:tr>
      <w:tr w:rsidR="007042AA" w:rsidRPr="00850298" w:rsidTr="00275F6F">
        <w:trPr>
          <w:jc w:val="center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бюджетное учреждение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По ОКВЭД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(указывается вид федерального государственного учреждения из базового (отраслевого) перечня)</w:t>
            </w:r>
          </w:p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5A075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042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="007042AA">
              <w:rPr>
                <w:rFonts w:ascii="Times New Roman" w:hAnsi="Times New Roman"/>
                <w:sz w:val="20"/>
                <w:szCs w:val="20"/>
              </w:rPr>
              <w:t>квартал 2016 года</w:t>
            </w:r>
            <w:r w:rsidR="007042AA"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 xml:space="preserve">(указывается в соответствии с периодичностью представления отчета о выполнении государственного задания, установленной в государственном задании)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29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1F604B">
      <w:pPr>
        <w:pStyle w:val="ConsPlusNonformat"/>
        <w:jc w:val="center"/>
      </w:pPr>
      <w:r>
        <w:t xml:space="preserve">Часть 1. СВЕДЕНИЯ ОБ ОКАЗЫВАЕМЫХ МУНИЦИПАЛЬНЫХ УСЛУГАХ </w:t>
      </w:r>
      <w:hyperlink w:anchor="Par1084" w:tooltip="1.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" w:history="1">
        <w:r w:rsidRPr="00850298">
          <w:t>1</w:t>
        </w:r>
      </w:hyperlink>
    </w:p>
    <w:p w:rsidR="001F604B" w:rsidRPr="00AD2974" w:rsidRDefault="001F604B" w:rsidP="007042AA">
      <w:pPr>
        <w:pStyle w:val="ConsPlusNonformat"/>
        <w:jc w:val="center"/>
      </w:pPr>
    </w:p>
    <w:p w:rsidR="001F604B" w:rsidRPr="00827AE4" w:rsidRDefault="001F604B" w:rsidP="007042AA">
      <w:pPr>
        <w:pStyle w:val="ConsPlusNonformat"/>
        <w:jc w:val="center"/>
      </w:pPr>
    </w:p>
    <w:p w:rsidR="007042AA" w:rsidRDefault="007042AA" w:rsidP="007042AA">
      <w:pPr>
        <w:pStyle w:val="ConsPlusNonformat"/>
        <w:jc w:val="center"/>
        <w:rPr>
          <w:u w:val="single"/>
          <w:lang w:val="en-US"/>
        </w:rPr>
      </w:pPr>
      <w:r w:rsidRPr="00D74836">
        <w:t>Раздел __</w:t>
      </w:r>
      <w:r w:rsidR="00D74836" w:rsidRPr="00D74836">
        <w:rPr>
          <w:u w:val="single"/>
          <w:lang w:val="en-US"/>
        </w:rPr>
        <w:t>1</w:t>
      </w:r>
      <w:r w:rsidRPr="00D74836">
        <w:rPr>
          <w:u w:val="single"/>
        </w:rPr>
        <w:t>__</w:t>
      </w:r>
    </w:p>
    <w:p w:rsidR="001F604B" w:rsidRPr="001F604B" w:rsidRDefault="001F604B" w:rsidP="007042AA">
      <w:pPr>
        <w:pStyle w:val="ConsPlusNonformat"/>
        <w:jc w:val="center"/>
        <w:rPr>
          <w:lang w:val="en-US"/>
        </w:rPr>
      </w:pPr>
    </w:p>
    <w:p w:rsidR="007042AA" w:rsidRDefault="007042AA" w:rsidP="007042AA">
      <w:pPr>
        <w:pStyle w:val="ConsPlusNonformat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45"/>
        <w:gridCol w:w="4125"/>
        <w:gridCol w:w="250"/>
        <w:gridCol w:w="250"/>
        <w:gridCol w:w="2839"/>
        <w:gridCol w:w="1536"/>
      </w:tblGrid>
      <w:tr w:rsidR="007042AA" w:rsidRPr="00850298" w:rsidTr="00275F6F">
        <w:trPr>
          <w:jc w:val="center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1. Наименование государственной услуги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Уникальный номер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по базовому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(отраслевому) перечню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Default="007042AA" w:rsidP="00275F6F">
            <w:pPr>
              <w:pStyle w:val="ConsPlusNonformat"/>
              <w:jc w:val="both"/>
            </w:pPr>
            <w:r w:rsidRPr="001B2580">
              <w:t xml:space="preserve">11784000300300301006100102 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</w:p>
        </w:tc>
      </w:tr>
      <w:tr w:rsidR="007042AA" w:rsidRPr="00850298" w:rsidTr="00275F6F">
        <w:trPr>
          <w:gridBefore w:val="1"/>
          <w:wBefore w:w="1445" w:type="dxa"/>
          <w:jc w:val="center"/>
        </w:trPr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</w:pPr>
            <w:r w:rsidRPr="00850298">
              <w:t> </w:t>
            </w:r>
            <w:r>
              <w:t>Реализация основных общеобразовательных программ дошкольного образования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57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2. Категории потребителей государственной услуги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5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  <w:r>
              <w:t>Обучающиеся за исключением обучающихся с ограниченными возможностями здоровья (ОВЗ) и детей-инвалидов, физические лица от 3 до 8 лет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</w:tbl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  <w:r>
        <w:t>3.  Сведения  о фактическом достижении показателей,</w:t>
      </w:r>
    </w:p>
    <w:p w:rsidR="007042AA" w:rsidRDefault="007042AA" w:rsidP="007042AA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объем и (или) качество муниципальной</w:t>
      </w:r>
    </w:p>
    <w:p w:rsidR="007042AA" w:rsidRDefault="007042AA" w:rsidP="007042AA">
      <w:pPr>
        <w:pStyle w:val="ConsPlusNonformat"/>
        <w:jc w:val="both"/>
      </w:pPr>
      <w:r>
        <w:t>услуги ___________________________________________</w:t>
      </w: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</w:p>
    <w:p w:rsidR="007042AA" w:rsidRDefault="007042AA" w:rsidP="007042AA">
      <w:pPr>
        <w:pStyle w:val="ConsPlusNonformat"/>
        <w:jc w:val="both"/>
      </w:pPr>
      <w:r>
        <w:t>3.1.   Сведения   о  фактическом  достижении  показателей,</w:t>
      </w:r>
    </w:p>
    <w:p w:rsidR="007042AA" w:rsidRDefault="007042AA" w:rsidP="007042AA">
      <w:pPr>
        <w:pStyle w:val="ConsPlusNonformat"/>
        <w:jc w:val="both"/>
        <w:sectPr w:rsidR="007042AA" w:rsidSect="00275F6F">
          <w:headerReference w:type="default" r:id="rId7"/>
          <w:footerReference w:type="default" r:id="rId8"/>
          <w:type w:val="continuous"/>
          <w:pgSz w:w="16838" w:h="11906" w:orient="landscape"/>
          <w:pgMar w:top="1440" w:right="1440" w:bottom="1440" w:left="1440" w:header="0" w:footer="0" w:gutter="0"/>
          <w:cols w:space="720"/>
          <w:noEndnote/>
          <w:docGrid w:linePitch="299"/>
        </w:sectPr>
      </w:pPr>
      <w:proofErr w:type="gramStart"/>
      <w:r>
        <w:t>характеризующих</w:t>
      </w:r>
      <w:proofErr w:type="gramEnd"/>
      <w:r>
        <w:t xml:space="preserve"> качество муниципальной услуги </w:t>
      </w:r>
    </w:p>
    <w:p w:rsidR="007042AA" w:rsidRDefault="007042AA" w:rsidP="007042AA">
      <w:pPr>
        <w:pStyle w:val="ConsPlusNormal"/>
        <w:jc w:val="both"/>
      </w:pPr>
    </w:p>
    <w:tbl>
      <w:tblPr>
        <w:tblW w:w="1564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2"/>
        <w:gridCol w:w="1134"/>
        <w:gridCol w:w="1134"/>
        <w:gridCol w:w="993"/>
        <w:gridCol w:w="1275"/>
        <w:gridCol w:w="709"/>
        <w:gridCol w:w="709"/>
        <w:gridCol w:w="1276"/>
        <w:gridCol w:w="850"/>
        <w:gridCol w:w="1134"/>
        <w:gridCol w:w="1134"/>
        <w:gridCol w:w="851"/>
        <w:gridCol w:w="903"/>
      </w:tblGrid>
      <w:tr w:rsidR="007042AA" w:rsidRPr="003A2C87" w:rsidTr="00275F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качества муниципальной услуги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Средний размер платы (цена, тариф)</w:t>
            </w: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rPr>
                <w:rFonts w:ascii="Arial" w:hAnsi="Arial" w:cs="Arial"/>
                <w:sz w:val="20"/>
                <w:szCs w:val="20"/>
              </w:rPr>
            </w:pPr>
            <w:r w:rsidRPr="003A2C87">
              <w:rPr>
                <w:rFonts w:ascii="Arial" w:hAnsi="Arial" w:cs="Arial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причина отклонения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Образовательные програм</w:t>
            </w:r>
            <w:r w:rsidRPr="007B7EC3">
              <w:rPr>
                <w:u w:val="single"/>
              </w:rPr>
              <w:t>мы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Стандарты и требования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Сферы деятельности</w:t>
            </w:r>
          </w:p>
          <w:p w:rsidR="007042AA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Справочник форм (условий) оказания услуги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15</w:t>
            </w: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27087A" w:rsidRDefault="007042AA" w:rsidP="00275F6F">
            <w:pPr>
              <w:pStyle w:val="ConsPlusNormal"/>
            </w:pPr>
            <w:r w:rsidRPr="0027087A">
              <w:t>000000000006530094611784000300300301</w:t>
            </w:r>
            <w:r w:rsidRPr="0027087A">
              <w:lastRenderedPageBreak/>
              <w:t>006100102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CD734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CD734C">
              <w:rPr>
                <w:sz w:val="16"/>
                <w:szCs w:val="16"/>
              </w:rPr>
              <w:lastRenderedPageBreak/>
              <w:t>Образовательная программа дошкольно</w:t>
            </w:r>
            <w:r w:rsidRPr="00CD734C">
              <w:rPr>
                <w:sz w:val="16"/>
                <w:szCs w:val="16"/>
              </w:rPr>
              <w:lastRenderedPageBreak/>
              <w:t>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CD734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CD734C">
              <w:rPr>
                <w:sz w:val="16"/>
                <w:szCs w:val="16"/>
              </w:rPr>
              <w:lastRenderedPageBreak/>
              <w:t xml:space="preserve">Федеральный государственный </w:t>
            </w:r>
            <w:r w:rsidRPr="00CD734C">
              <w:rPr>
                <w:sz w:val="16"/>
                <w:szCs w:val="16"/>
              </w:rPr>
              <w:lastRenderedPageBreak/>
              <w:t>образовательный стандарт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7A455C">
              <w:rPr>
                <w:sz w:val="16"/>
                <w:szCs w:val="16"/>
              </w:rPr>
              <w:t>превышение списочного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A075A">
              <w:rPr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D74836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27AE4" w:rsidRDefault="00827AE4" w:rsidP="00275F6F">
            <w:pPr>
              <w:pStyle w:val="ConsPlusNormal"/>
            </w:pPr>
            <w:r>
              <w:t>0,00</w:t>
            </w: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B7EC3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7A455C">
              <w:rPr>
                <w:sz w:val="16"/>
                <w:szCs w:val="16"/>
              </w:rPr>
              <w:t>Посещаемость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B7EC3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7A455C">
              <w:rPr>
                <w:sz w:val="16"/>
                <w:szCs w:val="16"/>
              </w:rPr>
              <w:t>Доля педагогических работников, аттестованных на высшую и первую квалификационную категории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B7EC3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7A455C" w:rsidRDefault="007042AA" w:rsidP="00275F6F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538D3" w:rsidRDefault="003538D3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</w:tbl>
    <w:p w:rsidR="007042AA" w:rsidRDefault="007042AA" w:rsidP="007042AA">
      <w:pPr>
        <w:pStyle w:val="ConsPlusNormal"/>
        <w:jc w:val="both"/>
      </w:pPr>
    </w:p>
    <w:p w:rsidR="007042AA" w:rsidRDefault="007042AA" w:rsidP="007042AA">
      <w:pPr>
        <w:pStyle w:val="ConsPlusNormal"/>
        <w:jc w:val="both"/>
      </w:pPr>
      <w:r>
        <w:t>3.2. Сведения о фактическом достижении показателей, характеризующих объем муниципальной услуги</w:t>
      </w:r>
    </w:p>
    <w:p w:rsidR="007042AA" w:rsidRDefault="007042AA" w:rsidP="007042AA">
      <w:pPr>
        <w:pStyle w:val="ConsPlusNormal"/>
        <w:jc w:val="both"/>
      </w:pPr>
    </w:p>
    <w:tbl>
      <w:tblPr>
        <w:tblW w:w="1573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2"/>
        <w:gridCol w:w="1134"/>
        <w:gridCol w:w="1417"/>
        <w:gridCol w:w="993"/>
        <w:gridCol w:w="851"/>
        <w:gridCol w:w="850"/>
        <w:gridCol w:w="709"/>
        <w:gridCol w:w="1276"/>
        <w:gridCol w:w="851"/>
        <w:gridCol w:w="1134"/>
        <w:gridCol w:w="1134"/>
        <w:gridCol w:w="850"/>
        <w:gridCol w:w="992"/>
      </w:tblGrid>
      <w:tr w:rsidR="007042AA" w:rsidRPr="003A2C87" w:rsidTr="00275F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оказания муниципальной услуги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Средний размер платы (цена, тариф)</w:t>
            </w: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>
              <w:t>Образовательные програм</w:t>
            </w:r>
            <w:r w:rsidRPr="007B7EC3">
              <w:rPr>
                <w:u w:val="single"/>
              </w:rPr>
              <w:t>мы</w:t>
            </w:r>
            <w:r w:rsidRPr="003A2C87">
              <w:t xml:space="preserve"> 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Стандарты и требования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 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Сферы деятельности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 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t>Справочник форм (условий) оказания услуги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15</w:t>
            </w:r>
          </w:p>
        </w:tc>
      </w:tr>
      <w:tr w:rsidR="00B83AED" w:rsidRPr="003A2C87" w:rsidTr="00275F6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27087A" w:rsidRDefault="00B83AED" w:rsidP="004F5A30">
            <w:pPr>
              <w:pStyle w:val="ConsPlusNormal"/>
            </w:pPr>
            <w:r w:rsidRPr="0027087A">
              <w:lastRenderedPageBreak/>
              <w:t>000000000006530094611784000300300301006100102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 w:rsidRPr="00CD734C">
              <w:rPr>
                <w:sz w:val="16"/>
                <w:szCs w:val="16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 w:rsidRPr="00CD734C">
              <w:rPr>
                <w:sz w:val="16"/>
                <w:szCs w:val="16"/>
              </w:rPr>
              <w:t>Федеральный государственный образовательный стандарт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очная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538D3" w:rsidRDefault="005A075A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3A2C87" w:rsidRDefault="00B83AED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D" w:rsidRPr="00827AE4" w:rsidRDefault="00827AE4" w:rsidP="00275F6F">
            <w:pPr>
              <w:pStyle w:val="ConsPlusNormal"/>
            </w:pPr>
            <w:r>
              <w:t>0,00</w:t>
            </w:r>
          </w:p>
        </w:tc>
      </w:tr>
      <w:tr w:rsidR="007042AA" w:rsidRPr="003A2C87" w:rsidTr="00275F6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 xml:space="preserve">число </w:t>
            </w:r>
            <w:proofErr w:type="spellStart"/>
            <w:r>
              <w:t>человекодней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человеко-день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B83AED" w:rsidRDefault="002E6D31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21822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B83AED" w:rsidRDefault="002E6D31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</w:tr>
    </w:tbl>
    <w:p w:rsidR="001F604B" w:rsidRPr="001F604B" w:rsidRDefault="001F604B" w:rsidP="001F604B">
      <w:pPr>
        <w:pStyle w:val="ConsPlusNonformat"/>
        <w:rPr>
          <w:lang w:val="en-US"/>
        </w:rPr>
      </w:pPr>
    </w:p>
    <w:p w:rsidR="007042AA" w:rsidRDefault="007042AA" w:rsidP="007042AA">
      <w:pPr>
        <w:pStyle w:val="ConsPlusNonformat"/>
        <w:jc w:val="center"/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1F604B" w:rsidRDefault="001F604B" w:rsidP="007042AA">
      <w:pPr>
        <w:pStyle w:val="ConsPlusNonformat"/>
        <w:jc w:val="center"/>
        <w:rPr>
          <w:lang w:val="en-US"/>
        </w:rPr>
      </w:pPr>
    </w:p>
    <w:p w:rsidR="007042AA" w:rsidRDefault="007042AA" w:rsidP="007042AA">
      <w:pPr>
        <w:pStyle w:val="ConsPlusNonformat"/>
        <w:jc w:val="center"/>
      </w:pPr>
      <w:r w:rsidRPr="00D4558F">
        <w:t>Раздел __</w:t>
      </w:r>
      <w:r w:rsidR="00D74836" w:rsidRPr="00D4558F">
        <w:rPr>
          <w:u w:val="single"/>
          <w:lang w:val="en-US"/>
        </w:rPr>
        <w:t>2</w:t>
      </w:r>
      <w:r w:rsidRPr="00D4558F">
        <w:rPr>
          <w:u w:val="single"/>
        </w:rPr>
        <w:t>_</w:t>
      </w:r>
      <w:r w:rsidRPr="00D4558F">
        <w:t>_</w:t>
      </w:r>
    </w:p>
    <w:p w:rsidR="007042AA" w:rsidRDefault="007042AA" w:rsidP="007042AA">
      <w:pPr>
        <w:pStyle w:val="ConsPlusNonformat"/>
        <w:jc w:val="both"/>
      </w:pPr>
      <w:r>
        <w:t xml:space="preserve">                                                               </w:t>
      </w:r>
    </w:p>
    <w:tbl>
      <w:tblPr>
        <w:tblW w:w="0" w:type="auto"/>
        <w:jc w:val="center"/>
        <w:tblInd w:w="-35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8"/>
        <w:gridCol w:w="4125"/>
        <w:gridCol w:w="250"/>
        <w:gridCol w:w="250"/>
        <w:gridCol w:w="2016"/>
        <w:gridCol w:w="2359"/>
      </w:tblGrid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1. Наименование государственной услуги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Уникальный номер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по базовому</w:t>
            </w:r>
          </w:p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(отраслевому) перечню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Pr="0095496B" w:rsidRDefault="007042AA" w:rsidP="00275F6F">
            <w:pPr>
              <w:pStyle w:val="ConsPlusNonformat"/>
              <w:jc w:val="both"/>
              <w:rPr>
                <w:sz w:val="16"/>
                <w:szCs w:val="16"/>
              </w:rPr>
            </w:pPr>
            <w:r w:rsidRPr="00850298">
              <w:t> </w:t>
            </w:r>
          </w:p>
        </w:tc>
      </w:tr>
      <w:tr w:rsidR="007042AA" w:rsidRPr="00850298" w:rsidTr="00275F6F">
        <w:trPr>
          <w:gridBefore w:val="1"/>
          <w:wBefore w:w="5008" w:type="dxa"/>
          <w:jc w:val="center"/>
        </w:trPr>
        <w:tc>
          <w:tcPr>
            <w:tcW w:w="4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>
              <w:t>Присмотр и уход</w:t>
            </w:r>
            <w:r w:rsidRPr="00850298"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tabs>
                <w:tab w:val="left" w:pos="614"/>
              </w:tabs>
              <w:jc w:val="both"/>
            </w:pPr>
            <w:r w:rsidRPr="00850298">
              <w:t> </w:t>
            </w:r>
            <w:r w:rsidRPr="006F7C74">
              <w:t>11Д40001100300006009100101</w:t>
            </w:r>
          </w:p>
        </w:tc>
      </w:tr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 xml:space="preserve">2. Категории потребителей государственной услуги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</w:p>
        </w:tc>
        <w:tc>
          <w:tcPr>
            <w:tcW w:w="23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  <w:r>
              <w:t>Физические лица за исключением льготных категорий от 3 до 8 лет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3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  <w:tr w:rsidR="007042AA" w:rsidRPr="00850298" w:rsidTr="00275F6F">
        <w:trPr>
          <w:jc w:val="center"/>
        </w:trPr>
        <w:tc>
          <w:tcPr>
            <w:tcW w:w="91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7042AA" w:rsidRPr="00850298" w:rsidRDefault="007042AA" w:rsidP="00275F6F">
            <w:pPr>
              <w:pStyle w:val="ConsPlusNonformat"/>
              <w:jc w:val="both"/>
            </w:pPr>
            <w:r w:rsidRPr="00850298">
              <w:t> </w:t>
            </w:r>
          </w:p>
        </w:tc>
      </w:tr>
    </w:tbl>
    <w:p w:rsidR="007042AA" w:rsidRDefault="007042AA" w:rsidP="007042AA">
      <w:pPr>
        <w:pStyle w:val="ConsPlusNonformat"/>
        <w:jc w:val="both"/>
      </w:pPr>
      <w:r>
        <w:t xml:space="preserve">                                                               </w:t>
      </w:r>
    </w:p>
    <w:p w:rsidR="007042AA" w:rsidRDefault="007042AA" w:rsidP="007042AA">
      <w:pPr>
        <w:pStyle w:val="ConsPlusNonformat"/>
        <w:jc w:val="both"/>
      </w:pPr>
      <w:r>
        <w:t>3.  Сведения  о фактическом достижении показателей,</w:t>
      </w:r>
    </w:p>
    <w:p w:rsidR="007042AA" w:rsidRDefault="007042AA" w:rsidP="007042AA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объем и (или) качество</w:t>
      </w:r>
    </w:p>
    <w:p w:rsidR="007042AA" w:rsidRDefault="007042AA" w:rsidP="007042AA">
      <w:pPr>
        <w:pStyle w:val="ConsPlusNonformat"/>
        <w:jc w:val="both"/>
      </w:pPr>
      <w:r>
        <w:t>муниципальной работы ___________________________</w:t>
      </w:r>
    </w:p>
    <w:p w:rsidR="007042AA" w:rsidRDefault="007042AA" w:rsidP="007042AA">
      <w:pPr>
        <w:pStyle w:val="ConsPlusNonformat"/>
        <w:jc w:val="both"/>
      </w:pPr>
      <w:r>
        <w:t>3.1. Сведения о фактическом достижении показателей,</w:t>
      </w:r>
    </w:p>
    <w:p w:rsidR="007042AA" w:rsidRDefault="007042AA" w:rsidP="007042AA">
      <w:pPr>
        <w:pStyle w:val="ConsPlusNonformat"/>
        <w:jc w:val="both"/>
      </w:pPr>
      <w:proofErr w:type="gramStart"/>
      <w:r>
        <w:t>характеризующих</w:t>
      </w:r>
      <w:proofErr w:type="gramEnd"/>
      <w:r>
        <w:t xml:space="preserve"> качество муниципальной работы</w:t>
      </w:r>
    </w:p>
    <w:p w:rsidR="007042AA" w:rsidRDefault="007042AA" w:rsidP="007042AA">
      <w:pPr>
        <w:pStyle w:val="ConsPlusNonformat"/>
        <w:jc w:val="both"/>
      </w:pPr>
      <w:r>
        <w:t>________________________________________________</w:t>
      </w:r>
    </w:p>
    <w:p w:rsidR="007042AA" w:rsidRDefault="007042AA" w:rsidP="007042AA">
      <w:pPr>
        <w:pStyle w:val="ConsPlusNormal"/>
        <w:jc w:val="both"/>
      </w:pPr>
    </w:p>
    <w:tbl>
      <w:tblPr>
        <w:tblW w:w="1539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7"/>
        <w:gridCol w:w="1134"/>
        <w:gridCol w:w="992"/>
        <w:gridCol w:w="992"/>
        <w:gridCol w:w="851"/>
        <w:gridCol w:w="992"/>
        <w:gridCol w:w="850"/>
        <w:gridCol w:w="1134"/>
        <w:gridCol w:w="993"/>
        <w:gridCol w:w="992"/>
        <w:gridCol w:w="1134"/>
        <w:gridCol w:w="850"/>
        <w:gridCol w:w="1134"/>
        <w:gridCol w:w="2070"/>
      </w:tblGrid>
      <w:tr w:rsidR="007042AA" w:rsidRPr="003A2C87" w:rsidTr="00275F6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Уникальный номер реестровой записи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Показатель, характеризующий условия (формы) выполнения работы</w:t>
            </w:r>
          </w:p>
        </w:tc>
        <w:tc>
          <w:tcPr>
            <w:tcW w:w="9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Показатель качества работы</w:t>
            </w:r>
          </w:p>
        </w:tc>
      </w:tr>
      <w:tr w:rsidR="007042AA" w:rsidRPr="003A2C87" w:rsidTr="00275F6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 xml:space="preserve">единица измерения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3A2C87">
                <w:rPr>
                  <w:color w:val="0000FF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отклонение, превышающее допустимое (возможно</w:t>
            </w:r>
            <w:r w:rsidRPr="003A2C87">
              <w:lastRenderedPageBreak/>
              <w:t>е) значение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>причина отклонения</w:t>
            </w:r>
          </w:p>
        </w:tc>
      </w:tr>
      <w:tr w:rsidR="007042AA" w:rsidRPr="003A2C87" w:rsidTr="00275F6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>
              <w:t>Образовательные програм</w:t>
            </w:r>
            <w:r w:rsidRPr="007B7EC3">
              <w:rPr>
                <w:u w:val="single"/>
              </w:rPr>
              <w:t>м</w:t>
            </w:r>
            <w:r w:rsidRPr="007B7EC3">
              <w:rPr>
                <w:u w:val="single"/>
              </w:rPr>
              <w:lastRenderedPageBreak/>
              <w:t>ы</w:t>
            </w:r>
            <w:r w:rsidRPr="003A2C87">
              <w:t xml:space="preserve"> 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lastRenderedPageBreak/>
              <w:t>Стандарты и требован</w:t>
            </w:r>
            <w:r>
              <w:lastRenderedPageBreak/>
              <w:t>ия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lastRenderedPageBreak/>
              <w:t>Сферы деятельности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 xml:space="preserve"> (наименование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Default="007042AA" w:rsidP="00275F6F">
            <w:pPr>
              <w:pStyle w:val="ConsPlusNormal"/>
              <w:jc w:val="center"/>
            </w:pPr>
            <w:r>
              <w:lastRenderedPageBreak/>
              <w:t xml:space="preserve">Справочник форм </w:t>
            </w:r>
            <w:r>
              <w:lastRenderedPageBreak/>
              <w:t>(условий) оказания услуги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>___________</w:t>
            </w:r>
          </w:p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(наимен</w:t>
            </w:r>
            <w:r w:rsidRPr="003A2C87">
              <w:lastRenderedPageBreak/>
              <w:t>ование показателя)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</w:p>
        </w:tc>
      </w:tr>
      <w:tr w:rsidR="007042AA" w:rsidRPr="003A2C87" w:rsidTr="00275F6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center"/>
            </w:pPr>
            <w:r w:rsidRPr="003A2C87">
              <w:t>14</w:t>
            </w:r>
          </w:p>
        </w:tc>
      </w:tr>
      <w:tr w:rsidR="007042AA" w:rsidRPr="003A2C87" w:rsidTr="00275F6F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 w:rsidRPr="006F7C74">
              <w:t>'000000000006530094611Д40001100300006009100101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 xml:space="preserve">В федеральном базовом </w:t>
            </w:r>
            <w:proofErr w:type="gramStart"/>
            <w:r w:rsidRPr="006F7C74">
              <w:rPr>
                <w:sz w:val="16"/>
                <w:szCs w:val="16"/>
              </w:rPr>
              <w:t>перечне</w:t>
            </w:r>
            <w:proofErr w:type="gramEnd"/>
            <w:r w:rsidRPr="006F7C74">
              <w:rPr>
                <w:sz w:val="16"/>
                <w:szCs w:val="16"/>
              </w:rPr>
              <w:t xml:space="preserve"> не определено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 xml:space="preserve">В федеральном базовом </w:t>
            </w:r>
            <w:proofErr w:type="gramStart"/>
            <w:r w:rsidRPr="006F7C74">
              <w:rPr>
                <w:sz w:val="16"/>
                <w:szCs w:val="16"/>
              </w:rPr>
              <w:t>перечне</w:t>
            </w:r>
            <w:proofErr w:type="gramEnd"/>
            <w:r w:rsidRPr="006F7C74">
              <w:rPr>
                <w:sz w:val="16"/>
                <w:szCs w:val="16"/>
              </w:rPr>
              <w:t xml:space="preserve"> не определено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>превышение списочного состава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8458DF" w:rsidP="00275F6F">
            <w:pPr>
              <w:pStyle w:val="ConsPlusNormal"/>
              <w:rPr>
                <w:highlight w:val="yellow"/>
                <w:lang w:val="en-US"/>
              </w:rPr>
            </w:pPr>
            <w:r>
              <w:rPr>
                <w:lang w:val="en-US"/>
              </w:rPr>
              <w:t>1</w:t>
            </w:r>
            <w:r w:rsidR="00D4558F">
              <w:rPr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8458DF" w:rsidP="001F604B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4558F">
              <w:rPr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</w:tr>
      <w:tr w:rsidR="007042AA" w:rsidRPr="003A2C87" w:rsidTr="00275F6F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6F7C74" w:rsidRDefault="007042AA" w:rsidP="00275F6F">
            <w:pPr>
              <w:pStyle w:val="ConsPlusNormal"/>
              <w:rPr>
                <w:sz w:val="16"/>
                <w:szCs w:val="16"/>
              </w:rPr>
            </w:pPr>
            <w:r w:rsidRPr="006F7C74">
              <w:rPr>
                <w:sz w:val="16"/>
                <w:szCs w:val="16"/>
              </w:rPr>
              <w:t>посещаемость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D4558F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8458DF" w:rsidRDefault="00D4558F" w:rsidP="00275F6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AA" w:rsidRPr="003A2C87" w:rsidRDefault="007042AA" w:rsidP="00275F6F">
            <w:pPr>
              <w:pStyle w:val="ConsPlusNormal"/>
            </w:pPr>
            <w:r>
              <w:t>-</w:t>
            </w:r>
          </w:p>
        </w:tc>
      </w:tr>
    </w:tbl>
    <w:p w:rsidR="007042AA" w:rsidRDefault="007042AA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</w:p>
    <w:p w:rsidR="007802B5" w:rsidRDefault="007802B5" w:rsidP="007042AA">
      <w:pPr>
        <w:pStyle w:val="ConsPlusNormal"/>
        <w:jc w:val="both"/>
      </w:pPr>
      <w:r>
        <w:rPr>
          <w:noProof/>
        </w:rPr>
        <w:lastRenderedPageBreak/>
        <w:drawing>
          <wp:inline distT="0" distB="0" distL="0" distR="0">
            <wp:extent cx="8863330" cy="6446058"/>
            <wp:effectExtent l="19050" t="0" r="0" b="0"/>
            <wp:docPr id="2" name="Рисунок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4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2B5" w:rsidSect="001F604B">
      <w:headerReference w:type="default" r:id="rId13"/>
      <w:footerReference w:type="default" r:id="rId14"/>
      <w:type w:val="continuous"/>
      <w:pgSz w:w="16838" w:h="11906" w:orient="landscape"/>
      <w:pgMar w:top="993" w:right="1440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F0" w:rsidRDefault="008079F0" w:rsidP="004A00B3">
      <w:pPr>
        <w:spacing w:after="0" w:line="240" w:lineRule="auto"/>
      </w:pPr>
      <w:r>
        <w:separator/>
      </w:r>
    </w:p>
  </w:endnote>
  <w:endnote w:type="continuationSeparator" w:id="0">
    <w:p w:rsidR="008079F0" w:rsidRDefault="008079F0" w:rsidP="004A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74" w:rsidRPr="003414BC" w:rsidRDefault="00AD2974" w:rsidP="00275F6F">
    <w:pPr>
      <w:pStyle w:val="ConsPlusNormal"/>
      <w:pBdr>
        <w:bottom w:val="single" w:sz="12" w:space="31" w:color="auto"/>
      </w:pBdr>
      <w:jc w:val="center"/>
      <w:rPr>
        <w:i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AD2974" w:rsidRPr="003A2C8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rPr>
              <w:b/>
              <w:bCs/>
              <w:i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center"/>
            <w:rPr>
              <w:b/>
              <w:bCs/>
              <w:i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right"/>
            <w:rPr>
              <w:i/>
            </w:rPr>
          </w:pPr>
        </w:p>
      </w:tc>
    </w:tr>
  </w:tbl>
  <w:p w:rsidR="00AD2974" w:rsidRPr="003414BC" w:rsidRDefault="00AD2974">
    <w:pPr>
      <w:pStyle w:val="ConsPlusNormal"/>
      <w:rPr>
        <w:i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74" w:rsidRDefault="00AD297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AD2974" w:rsidRPr="003A2C87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right"/>
          </w:pPr>
        </w:p>
      </w:tc>
    </w:tr>
  </w:tbl>
  <w:p w:rsidR="00AD2974" w:rsidRDefault="00AD297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F0" w:rsidRDefault="008079F0" w:rsidP="004A00B3">
      <w:pPr>
        <w:spacing w:after="0" w:line="240" w:lineRule="auto"/>
      </w:pPr>
      <w:r>
        <w:separator/>
      </w:r>
    </w:p>
  </w:footnote>
  <w:footnote w:type="continuationSeparator" w:id="0">
    <w:p w:rsidR="008079F0" w:rsidRDefault="008079F0" w:rsidP="004A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19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268"/>
      <w:gridCol w:w="167"/>
      <w:gridCol w:w="180"/>
    </w:tblGrid>
    <w:tr w:rsidR="00AD2974" w:rsidRPr="003A2C87" w:rsidTr="00275F6F">
      <w:trPr>
        <w:trHeight w:hRule="exact" w:val="272"/>
        <w:tblCellSpacing w:w="5" w:type="nil"/>
      </w:trPr>
      <w:tc>
        <w:tcPr>
          <w:tcW w:w="2178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rPr>
              <w:sz w:val="16"/>
              <w:szCs w:val="16"/>
            </w:rPr>
          </w:pPr>
        </w:p>
      </w:tc>
      <w:tc>
        <w:tcPr>
          <w:tcW w:w="135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146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2974" w:rsidRPr="003A2C87" w:rsidRDefault="00AD2974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AD2974" w:rsidRDefault="00AD2974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74" w:rsidRPr="00FE5DEB" w:rsidRDefault="00AD2974" w:rsidP="00275F6F">
    <w:pPr>
      <w:pStyle w:val="a3"/>
    </w:pPr>
    <w:r w:rsidRPr="00FE5DEB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2AA"/>
    <w:rsid w:val="000421A1"/>
    <w:rsid w:val="0005318C"/>
    <w:rsid w:val="000C7E1C"/>
    <w:rsid w:val="0013557F"/>
    <w:rsid w:val="001F604B"/>
    <w:rsid w:val="00222282"/>
    <w:rsid w:val="00243A23"/>
    <w:rsid w:val="0027087A"/>
    <w:rsid w:val="00275F6F"/>
    <w:rsid w:val="002E6D31"/>
    <w:rsid w:val="003538D3"/>
    <w:rsid w:val="003B0416"/>
    <w:rsid w:val="004A00B3"/>
    <w:rsid w:val="004C3261"/>
    <w:rsid w:val="004D296A"/>
    <w:rsid w:val="004F5A30"/>
    <w:rsid w:val="005279DE"/>
    <w:rsid w:val="0057106E"/>
    <w:rsid w:val="005A075A"/>
    <w:rsid w:val="006035EC"/>
    <w:rsid w:val="0064078A"/>
    <w:rsid w:val="007042AA"/>
    <w:rsid w:val="007802B5"/>
    <w:rsid w:val="007A72E4"/>
    <w:rsid w:val="008079F0"/>
    <w:rsid w:val="00827AE4"/>
    <w:rsid w:val="00844610"/>
    <w:rsid w:val="008458DF"/>
    <w:rsid w:val="00847097"/>
    <w:rsid w:val="009C7E86"/>
    <w:rsid w:val="00A241D6"/>
    <w:rsid w:val="00AD2974"/>
    <w:rsid w:val="00B83AED"/>
    <w:rsid w:val="00C151DE"/>
    <w:rsid w:val="00D02EF3"/>
    <w:rsid w:val="00D4558F"/>
    <w:rsid w:val="00D64EF2"/>
    <w:rsid w:val="00D74836"/>
    <w:rsid w:val="00DA6EAF"/>
    <w:rsid w:val="00F66B8D"/>
    <w:rsid w:val="00FD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042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042A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042A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3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0B886BA4BB25D262134EFE875094314BA9EEC65B23399E2C4C658712EJCA2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0B886BA4BB25D262134EFE875094314BA9EEC65B23399E2C4C658712EJCA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0B886BA4BB25D262134EFE875094314BA9EEC65B23399E2C4C658712EJCA2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6</cp:revision>
  <cp:lastPrinted>2016-07-06T06:54:00Z</cp:lastPrinted>
  <dcterms:created xsi:type="dcterms:W3CDTF">2016-07-06T05:55:00Z</dcterms:created>
  <dcterms:modified xsi:type="dcterms:W3CDTF">2016-10-11T07:52:00Z</dcterms:modified>
</cp:coreProperties>
</file>