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DF3" w:rsidRPr="00047976" w:rsidRDefault="00B57DF3" w:rsidP="00B57DF3">
      <w:pPr>
        <w:jc w:val="center"/>
        <w:rPr>
          <w:i/>
        </w:rPr>
      </w:pPr>
      <w:r w:rsidRPr="00047976">
        <w:rPr>
          <w:i/>
        </w:rPr>
        <w:t>Муниципальное бюджетное дошкольное образовательное учреждение –</w:t>
      </w:r>
      <w:bookmarkStart w:id="0" w:name="_GoBack"/>
      <w:bookmarkEnd w:id="0"/>
    </w:p>
    <w:p w:rsidR="00B57DF3" w:rsidRPr="00047976" w:rsidRDefault="00B57DF3" w:rsidP="00B57DF3">
      <w:pPr>
        <w:jc w:val="center"/>
        <w:rPr>
          <w:i/>
        </w:rPr>
      </w:pPr>
      <w:r w:rsidRPr="00047976">
        <w:rPr>
          <w:i/>
        </w:rPr>
        <w:t>детский сад № 485</w:t>
      </w:r>
    </w:p>
    <w:p w:rsidR="00B57DF3" w:rsidRPr="00047976" w:rsidRDefault="00B57DF3" w:rsidP="00B57DF3">
      <w:pPr>
        <w:jc w:val="center"/>
      </w:pPr>
      <w:r w:rsidRPr="00047976">
        <w:rPr>
          <w:b/>
          <w:i/>
        </w:rPr>
        <w:t>г. Екатеринбург, ул. Белореченская,15/4</w:t>
      </w:r>
    </w:p>
    <w:p w:rsidR="00B57DF3" w:rsidRPr="00047976" w:rsidRDefault="00B57DF3" w:rsidP="00B57DF3">
      <w:pPr>
        <w:jc w:val="center"/>
        <w:rPr>
          <w:b/>
          <w:i/>
        </w:rPr>
      </w:pPr>
      <w:r w:rsidRPr="00047976">
        <w:rPr>
          <w:b/>
          <w:i/>
        </w:rPr>
        <w:t>тел/факс. 8(343) 212-50-46</w:t>
      </w:r>
    </w:p>
    <w:p w:rsidR="00B57DF3" w:rsidRPr="00047976" w:rsidRDefault="00B57DF3" w:rsidP="00B57DF3">
      <w:pPr>
        <w:jc w:val="center"/>
        <w:rPr>
          <w:b/>
          <w:i/>
        </w:rPr>
      </w:pPr>
      <w:r w:rsidRPr="00047976">
        <w:rPr>
          <w:b/>
          <w:i/>
          <w:lang w:val="en-US"/>
        </w:rPr>
        <w:t>E</w:t>
      </w:r>
      <w:r w:rsidRPr="00047976">
        <w:rPr>
          <w:b/>
          <w:i/>
        </w:rPr>
        <w:t>-</w:t>
      </w:r>
      <w:r w:rsidRPr="00047976">
        <w:rPr>
          <w:b/>
          <w:i/>
          <w:lang w:val="en-US"/>
        </w:rPr>
        <w:t>mail</w:t>
      </w:r>
      <w:r w:rsidRPr="00047976">
        <w:rPr>
          <w:b/>
          <w:i/>
        </w:rPr>
        <w:t xml:space="preserve">: </w:t>
      </w:r>
      <w:hyperlink r:id="rId4" w:history="1">
        <w:r w:rsidRPr="00047976">
          <w:rPr>
            <w:rStyle w:val="a3"/>
            <w:b/>
            <w:i/>
            <w:lang w:val="en-US"/>
          </w:rPr>
          <w:t>mdou</w:t>
        </w:r>
        <w:r w:rsidRPr="00047976">
          <w:rPr>
            <w:rStyle w:val="a3"/>
            <w:b/>
            <w:i/>
          </w:rPr>
          <w:t>485@</w:t>
        </w:r>
        <w:r w:rsidRPr="00047976">
          <w:rPr>
            <w:rStyle w:val="a3"/>
            <w:b/>
            <w:i/>
            <w:lang w:val="en-US"/>
          </w:rPr>
          <w:t>eduekb</w:t>
        </w:r>
        <w:r w:rsidRPr="00047976">
          <w:rPr>
            <w:rStyle w:val="a3"/>
            <w:b/>
            <w:i/>
          </w:rPr>
          <w:t>.</w:t>
        </w:r>
        <w:r w:rsidRPr="00047976">
          <w:rPr>
            <w:rStyle w:val="a3"/>
            <w:b/>
            <w:i/>
            <w:lang w:val="en-US"/>
          </w:rPr>
          <w:t>ru</w:t>
        </w:r>
      </w:hyperlink>
    </w:p>
    <w:p w:rsidR="00B57DF3" w:rsidRPr="00047976" w:rsidRDefault="0087641F" w:rsidP="00B57DF3">
      <w:pPr>
        <w:jc w:val="center"/>
        <w:rPr>
          <w:b/>
          <w:i/>
        </w:rPr>
      </w:pPr>
      <w:hyperlink r:id="rId5" w:history="1">
        <w:r w:rsidR="00B57DF3" w:rsidRPr="00047976">
          <w:rPr>
            <w:rStyle w:val="a3"/>
            <w:b/>
            <w:i/>
            <w:lang w:val="en-US"/>
          </w:rPr>
          <w:t>www</w:t>
        </w:r>
        <w:r w:rsidR="00B57DF3" w:rsidRPr="00DF0FA3">
          <w:rPr>
            <w:rStyle w:val="a3"/>
            <w:b/>
            <w:i/>
          </w:rPr>
          <w:t>.</w:t>
        </w:r>
        <w:proofErr w:type="spellStart"/>
        <w:r w:rsidR="00B57DF3" w:rsidRPr="00047976">
          <w:rPr>
            <w:rStyle w:val="a3"/>
            <w:b/>
            <w:i/>
            <w:lang w:val="en-US"/>
          </w:rPr>
          <w:t>detsad</w:t>
        </w:r>
        <w:proofErr w:type="spellEnd"/>
        <w:r w:rsidR="00B57DF3" w:rsidRPr="00DF0FA3">
          <w:rPr>
            <w:rStyle w:val="a3"/>
            <w:b/>
            <w:i/>
          </w:rPr>
          <w:t>485.</w:t>
        </w:r>
        <w:proofErr w:type="spellStart"/>
        <w:r w:rsidR="00B57DF3" w:rsidRPr="00047976">
          <w:rPr>
            <w:rStyle w:val="a3"/>
            <w:b/>
            <w:i/>
            <w:lang w:val="en-US"/>
          </w:rPr>
          <w:t>ru</w:t>
        </w:r>
        <w:proofErr w:type="spellEnd"/>
      </w:hyperlink>
    </w:p>
    <w:p w:rsidR="00B57DF3" w:rsidRPr="00047976" w:rsidRDefault="00B57DF3" w:rsidP="00B57DF3">
      <w:pPr>
        <w:jc w:val="center"/>
      </w:pPr>
    </w:p>
    <w:p w:rsidR="00DD71E9" w:rsidRDefault="00DD71E9"/>
    <w:p w:rsidR="00B57DF3" w:rsidRDefault="00B57DF3" w:rsidP="00B57DF3">
      <w:pPr>
        <w:jc w:val="center"/>
      </w:pPr>
      <w:r w:rsidRPr="00B57DF3">
        <w:t>АНАЛИТИЧЕСКАЯ СПРАВКА</w:t>
      </w:r>
    </w:p>
    <w:p w:rsidR="00B57DF3" w:rsidRDefault="00B57DF3" w:rsidP="00B57DF3">
      <w:pPr>
        <w:jc w:val="center"/>
      </w:pPr>
    </w:p>
    <w:p w:rsidR="00B57DF3" w:rsidRDefault="00B57DF3" w:rsidP="00B57DF3">
      <w:pPr>
        <w:jc w:val="both"/>
      </w:pPr>
      <w:r w:rsidRPr="00273AE2">
        <w:rPr>
          <w:b/>
        </w:rPr>
        <w:t>Ответственный:</w:t>
      </w:r>
      <w:r>
        <w:t xml:space="preserve"> заместитель заведующего </w:t>
      </w:r>
      <w:r w:rsidR="00273AE2">
        <w:t>по ВМР</w:t>
      </w:r>
      <w:r>
        <w:t xml:space="preserve"> – Васильева Ю.А.</w:t>
      </w:r>
    </w:p>
    <w:p w:rsidR="00B57DF3" w:rsidRDefault="00B57DF3" w:rsidP="00B57DF3">
      <w:pPr>
        <w:jc w:val="both"/>
      </w:pPr>
      <w:r w:rsidRPr="00273AE2">
        <w:rPr>
          <w:b/>
        </w:rPr>
        <w:t>Цель:</w:t>
      </w:r>
      <w:r>
        <w:t xml:space="preserve"> Проанализировать качество воспитательной работы в</w:t>
      </w:r>
      <w:r w:rsidR="0087641F">
        <w:t xml:space="preserve"> МБДОУ детском саду № 485 в 2022- 2023</w:t>
      </w:r>
      <w:r>
        <w:t xml:space="preserve"> учебном году.</w:t>
      </w:r>
    </w:p>
    <w:p w:rsidR="00B57DF3" w:rsidRDefault="00B57DF3" w:rsidP="00B57DF3">
      <w:pPr>
        <w:jc w:val="both"/>
      </w:pPr>
    </w:p>
    <w:p w:rsidR="00B57DF3" w:rsidRPr="00B57DF3" w:rsidRDefault="00B57DF3" w:rsidP="00B57DF3">
      <w:pPr>
        <w:jc w:val="center"/>
        <w:rPr>
          <w:b/>
        </w:rPr>
      </w:pPr>
      <w:r w:rsidRPr="00B57DF3">
        <w:rPr>
          <w:b/>
        </w:rPr>
        <w:t>I. ОЦЕНКА КАЧЕСВА ВОСПИТАТЕЛЬНОЙ ДЕЯТЕЛЬНОСТИ ПО РЕШЕНИЮ ВОСПИТАТЕЛЬНЫХ ЗАДАЧ.</w:t>
      </w:r>
      <w:r w:rsidRPr="00B57DF3">
        <w:rPr>
          <w:b/>
        </w:rPr>
        <w:cr/>
      </w:r>
    </w:p>
    <w:p w:rsidR="00B57DF3" w:rsidRPr="00B57DF3" w:rsidRDefault="00B57DF3" w:rsidP="00B57DF3">
      <w:pPr>
        <w:jc w:val="center"/>
        <w:rPr>
          <w:b/>
        </w:rPr>
      </w:pPr>
      <w:r w:rsidRPr="00B57DF3">
        <w:rPr>
          <w:b/>
        </w:rPr>
        <w:t>1.1 Результаты, которых смогли достичь дети в своем развитии.</w:t>
      </w:r>
    </w:p>
    <w:p w:rsidR="00B57DF3" w:rsidRDefault="00B57DF3" w:rsidP="00B57DF3">
      <w:pPr>
        <w:jc w:val="center"/>
      </w:pPr>
    </w:p>
    <w:p w:rsidR="00B57DF3" w:rsidRDefault="00B57DF3" w:rsidP="00B57DF3">
      <w:pPr>
        <w:ind w:firstLine="567"/>
        <w:jc w:val="both"/>
      </w:pPr>
      <w:r>
        <w:t xml:space="preserve">Воспитывающая деятельность образовательного учреждения – одно из самых широких, объемных, и можно сказать, необъятных понятий современной дошкольной жизни. Трудно </w:t>
      </w:r>
    </w:p>
    <w:p w:rsidR="00B57DF3" w:rsidRDefault="00B57DF3" w:rsidP="00B57DF3">
      <w:pPr>
        <w:jc w:val="both"/>
      </w:pPr>
      <w:r>
        <w:t xml:space="preserve">определить содержание и объем воспитывающей деятельности. Тем не менее, как всегда перед началом следующего учебного года, стоит задача подвести итоги, определить результаты воспитывающей деятельности, оценить усилия всех и каждого члена нашего педагогического коллектива и поставить задачи на предстоящий учебный год. </w:t>
      </w:r>
    </w:p>
    <w:p w:rsidR="00B57DF3" w:rsidRDefault="00B57DF3" w:rsidP="00B57DF3">
      <w:pPr>
        <w:ind w:firstLine="567"/>
        <w:jc w:val="both"/>
      </w:pPr>
      <w:r>
        <w:t>Воспитательная работа МБДОУ детский сад № 485 строится в сотрудничестве с родителями воспитанников, социальными партнерами, педагогами дополнительного образования. В основе процесса воспитания детей в ДОО лежит конституционные и национальные ценности российского общества.</w:t>
      </w:r>
    </w:p>
    <w:p w:rsidR="00B57DF3" w:rsidRDefault="00B57DF3" w:rsidP="00B57DF3">
      <w:pPr>
        <w:ind w:firstLine="567"/>
        <w:jc w:val="both"/>
      </w:pPr>
      <w:r>
        <w:t>Целевые ориентиры рассматриваются, как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определяются направлениями программы воспитания.</w:t>
      </w:r>
    </w:p>
    <w:p w:rsidR="00B57DF3" w:rsidRPr="00B57DF3" w:rsidRDefault="00B57DF3" w:rsidP="00B57DF3">
      <w:pPr>
        <w:ind w:right="39" w:firstLine="709"/>
        <w:jc w:val="both"/>
      </w:pPr>
      <w:r w:rsidRPr="00B57DF3">
        <w:rPr>
          <w:b/>
        </w:rPr>
        <w:t>Цель:</w:t>
      </w:r>
      <w:r w:rsidRPr="00B57DF3">
        <w:t xml:space="preserve"> личностное развитие дошкольников и создание условий для их позитивной социализации на основе базовых ценностей российского общества.</w:t>
      </w:r>
    </w:p>
    <w:p w:rsidR="00B57DF3" w:rsidRPr="00B57DF3" w:rsidRDefault="00B57DF3" w:rsidP="00B57DF3">
      <w:pPr>
        <w:ind w:right="39" w:firstLine="709"/>
        <w:jc w:val="both"/>
        <w:rPr>
          <w:b/>
        </w:rPr>
      </w:pPr>
      <w:r w:rsidRPr="00B57DF3">
        <w:rPr>
          <w:b/>
        </w:rPr>
        <w:t xml:space="preserve">Задачи: </w:t>
      </w:r>
    </w:p>
    <w:p w:rsidR="00B57DF3" w:rsidRPr="00B57DF3" w:rsidRDefault="00B57DF3" w:rsidP="00B57DF3">
      <w:pPr>
        <w:ind w:right="39" w:firstLine="709"/>
        <w:jc w:val="both"/>
      </w:pPr>
      <w:r w:rsidRPr="00B57DF3">
        <w:t>1) формирование ценностного отношения к окружающему миру, другим людям, себе;</w:t>
      </w:r>
    </w:p>
    <w:p w:rsidR="00B57DF3" w:rsidRPr="00B57DF3" w:rsidRDefault="00B57DF3" w:rsidP="00B57DF3">
      <w:pPr>
        <w:ind w:right="39" w:firstLine="709"/>
        <w:jc w:val="both"/>
      </w:pPr>
      <w:r w:rsidRPr="00B57DF3">
        <w:t xml:space="preserve"> 2) овладение первичными представлениями о базовых ценностях, а также выработанных обществом нормах и правилах поведения; </w:t>
      </w:r>
    </w:p>
    <w:p w:rsidR="00B57DF3" w:rsidRPr="00B57DF3" w:rsidRDefault="00B57DF3" w:rsidP="00B57DF3">
      <w:pPr>
        <w:ind w:right="39" w:firstLine="709"/>
        <w:jc w:val="both"/>
      </w:pPr>
      <w:r w:rsidRPr="00B57DF3">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B57DF3" w:rsidRPr="00B57DF3" w:rsidRDefault="00B57DF3" w:rsidP="00B57DF3">
      <w:pPr>
        <w:ind w:right="39" w:firstLine="709"/>
        <w:jc w:val="both"/>
      </w:pPr>
      <w:r w:rsidRPr="00B57DF3">
        <w:t xml:space="preserve"> Задачи воспитания соответствуют основным направлениям воспитательной работы.</w:t>
      </w:r>
    </w:p>
    <w:p w:rsidR="00B57DF3" w:rsidRPr="00B57DF3" w:rsidRDefault="00B57DF3" w:rsidP="00B57DF3">
      <w:pPr>
        <w:jc w:val="center"/>
        <w:rPr>
          <w:b/>
        </w:rPr>
      </w:pPr>
      <w:r w:rsidRPr="00B57DF3">
        <w:rPr>
          <w:b/>
        </w:rPr>
        <w:t>Основные идеи воспитательной работы в ДОУ.</w:t>
      </w:r>
    </w:p>
    <w:p w:rsidR="00B57DF3" w:rsidRDefault="00B57DF3" w:rsidP="00B57DF3">
      <w:pPr>
        <w:ind w:firstLine="567"/>
        <w:jc w:val="both"/>
      </w:pPr>
      <w:r w:rsidRPr="00B57DF3">
        <w:rPr>
          <w:b/>
        </w:rPr>
        <w:t>Идея развития.</w:t>
      </w:r>
      <w:r>
        <w:t xml:space="preserve"> Основной смысл воспитательной работы - развитие личности воспитанника его субъективности и индивидуальности, творческих и интеллектуальных способностей.</w:t>
      </w:r>
    </w:p>
    <w:p w:rsidR="00B57DF3" w:rsidRDefault="00B57DF3" w:rsidP="00B57DF3">
      <w:pPr>
        <w:ind w:firstLine="567"/>
        <w:jc w:val="both"/>
      </w:pPr>
      <w:r w:rsidRPr="00B57DF3">
        <w:rPr>
          <w:b/>
        </w:rPr>
        <w:t>Идея творчества.</w:t>
      </w:r>
      <w:r>
        <w:t xml:space="preserve"> В процессе творческой деятельности происходит развитие способностей и формирование потребностей личности ребенка.</w:t>
      </w:r>
    </w:p>
    <w:p w:rsidR="00B57DF3" w:rsidRDefault="00B57DF3" w:rsidP="00B57DF3">
      <w:pPr>
        <w:ind w:firstLine="567"/>
        <w:jc w:val="both"/>
      </w:pPr>
      <w:r w:rsidRPr="00B57DF3">
        <w:rPr>
          <w:b/>
        </w:rPr>
        <w:lastRenderedPageBreak/>
        <w:t>Идея сотрудничества.</w:t>
      </w:r>
      <w:r>
        <w:t xml:space="preserve"> Совместная творческая деятельность детей, родителей и педагогов является созидательной деятельностью, способствующей переживанию «ситуации успеха».</w:t>
      </w:r>
    </w:p>
    <w:p w:rsidR="00B57DF3" w:rsidRDefault="00B57DF3" w:rsidP="00B57DF3">
      <w:pPr>
        <w:ind w:firstLine="567"/>
        <w:jc w:val="both"/>
      </w:pPr>
      <w:r w:rsidRPr="00B57DF3">
        <w:rPr>
          <w:b/>
        </w:rPr>
        <w:t>Идея открытости.</w:t>
      </w:r>
      <w:r>
        <w:t xml:space="preserve"> Контакт с семьей, участие родителей в воспитании, доступность </w:t>
      </w:r>
    </w:p>
    <w:p w:rsidR="00B57DF3" w:rsidRDefault="00B57DF3" w:rsidP="00B57DF3">
      <w:pPr>
        <w:jc w:val="both"/>
      </w:pPr>
      <w:r>
        <w:t>информации, взаимодействие с учреждениями окружающего социума.</w:t>
      </w:r>
    </w:p>
    <w:p w:rsidR="00B57DF3" w:rsidRDefault="00B57DF3" w:rsidP="00B57DF3">
      <w:pPr>
        <w:jc w:val="both"/>
      </w:pPr>
    </w:p>
    <w:p w:rsidR="00B57DF3" w:rsidRDefault="00B57DF3" w:rsidP="00B57DF3">
      <w:pPr>
        <w:jc w:val="center"/>
        <w:rPr>
          <w:b/>
        </w:rPr>
      </w:pPr>
      <w:r w:rsidRPr="00B57DF3">
        <w:rPr>
          <w:b/>
        </w:rPr>
        <w:t>Планируемые результаты освоения Рабочей программы воспитания.</w:t>
      </w:r>
    </w:p>
    <w:p w:rsidR="00235CDD" w:rsidRDefault="00235CDD" w:rsidP="00235CDD">
      <w:pPr>
        <w:ind w:firstLine="709"/>
        <w:jc w:val="both"/>
      </w:pPr>
      <w:r w:rsidRPr="00235CDD">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Результаты достижения цели воспитания представлены в виде целевых ориентиров. На уровне МБДОУ – детский сад № 485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35CDD" w:rsidRPr="00235CDD" w:rsidRDefault="00235CDD" w:rsidP="00235CDD">
      <w:pPr>
        <w:contextualSpacing/>
        <w:jc w:val="center"/>
        <w:rPr>
          <w:b/>
          <w:bCs/>
          <w:color w:val="000000"/>
        </w:rPr>
      </w:pPr>
      <w:r w:rsidRPr="00235CDD">
        <w:rPr>
          <w:b/>
          <w:bCs/>
          <w:color w:val="000000"/>
        </w:rPr>
        <w:t>1. Патриотизм</w:t>
      </w:r>
    </w:p>
    <w:p w:rsidR="00235CDD" w:rsidRDefault="00235CDD" w:rsidP="00235CDD">
      <w:pPr>
        <w:ind w:firstLine="709"/>
        <w:jc w:val="both"/>
        <w:rPr>
          <w:color w:val="000000"/>
        </w:rPr>
      </w:pPr>
      <w:r w:rsidRPr="00235CDD">
        <w:rPr>
          <w:color w:val="000000"/>
        </w:rPr>
        <w:t xml:space="preserve">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духовно-нравственных ценностей человеческой жизни, семьи, человечества, уважения </w:t>
      </w:r>
      <w:r w:rsidRPr="00235CDD">
        <w:rPr>
          <w:color w:val="000000"/>
        </w:rPr>
        <w:br/>
        <w:t>к традиционным религиям России. Уважающий прошлое родной страны и устремлённый в будущее.</w:t>
      </w:r>
    </w:p>
    <w:p w:rsidR="00235CDD" w:rsidRPr="00235CDD" w:rsidRDefault="00235CDD" w:rsidP="00235CDD">
      <w:pPr>
        <w:contextualSpacing/>
        <w:jc w:val="center"/>
        <w:rPr>
          <w:color w:val="000000"/>
        </w:rPr>
      </w:pPr>
      <w:r w:rsidRPr="00235CDD">
        <w:rPr>
          <w:b/>
          <w:color w:val="000000"/>
        </w:rPr>
        <w:t>2.</w:t>
      </w:r>
      <w:r w:rsidRPr="00235CDD">
        <w:rPr>
          <w:color w:val="000000"/>
        </w:rPr>
        <w:t xml:space="preserve"> </w:t>
      </w:r>
      <w:r w:rsidRPr="00235CDD">
        <w:rPr>
          <w:b/>
          <w:bCs/>
          <w:color w:val="000000"/>
        </w:rPr>
        <w:t>Гражданская позиция и правосознание</w:t>
      </w:r>
    </w:p>
    <w:p w:rsidR="00235CDD" w:rsidRDefault="00235CDD" w:rsidP="00235CDD">
      <w:pPr>
        <w:ind w:firstLine="709"/>
        <w:jc w:val="both"/>
        <w:rPr>
          <w:color w:val="000000"/>
        </w:rPr>
      </w:pPr>
      <w:r w:rsidRPr="00235CDD">
        <w:rPr>
          <w:color w:val="000000"/>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w:t>
      </w:r>
      <w:r w:rsidRPr="00235CDD">
        <w:rPr>
          <w:color w:val="000000"/>
        </w:rPr>
        <w:br/>
        <w:t xml:space="preserve">и благотворительных проектах. Принимающий и учитывающий </w:t>
      </w:r>
      <w:r w:rsidRPr="00235CDD">
        <w:rPr>
          <w:color w:val="000000"/>
        </w:rPr>
        <w:br/>
        <w:t xml:space="preserve">в своих действиях ценность </w:t>
      </w:r>
      <w:r w:rsidRPr="00235CDD">
        <w:rPr>
          <w:color w:val="000000"/>
        </w:rPr>
        <w:br/>
        <w:t>и неповторимость, права и свободы других людей на основе развитого правосознания.</w:t>
      </w:r>
    </w:p>
    <w:p w:rsidR="00235CDD" w:rsidRPr="00235CDD" w:rsidRDefault="00235CDD" w:rsidP="00235CDD">
      <w:pPr>
        <w:ind w:firstLine="709"/>
        <w:jc w:val="both"/>
      </w:pPr>
    </w:p>
    <w:p w:rsidR="00235CDD" w:rsidRPr="00235CDD" w:rsidRDefault="00235CDD" w:rsidP="00235CDD">
      <w:pPr>
        <w:ind w:firstLine="34"/>
        <w:contextualSpacing/>
        <w:jc w:val="center"/>
        <w:rPr>
          <w:b/>
          <w:bCs/>
          <w:color w:val="000000"/>
        </w:rPr>
      </w:pPr>
      <w:r w:rsidRPr="00235CDD">
        <w:rPr>
          <w:b/>
          <w:bCs/>
          <w:color w:val="000000"/>
        </w:rPr>
        <w:t>3. Социальная направленность и зрелость</w:t>
      </w:r>
    </w:p>
    <w:p w:rsidR="00B57DF3" w:rsidRDefault="00235CDD" w:rsidP="00235CDD">
      <w:pPr>
        <w:jc w:val="both"/>
        <w:rPr>
          <w:color w:val="000000"/>
        </w:rPr>
      </w:pPr>
      <w:r w:rsidRPr="00235CDD">
        <w:rPr>
          <w:color w:val="000000"/>
        </w:rPr>
        <w:t xml:space="preserve">Проявляющий самостоятельность и ответственность в постановке </w:t>
      </w:r>
      <w:r w:rsidRPr="00235CDD">
        <w:rPr>
          <w:color w:val="000000"/>
        </w:rPr>
        <w:br/>
        <w:t xml:space="preserve">и достижении жизненных целей, активность, честность </w:t>
      </w:r>
      <w:r w:rsidRPr="00235CDD">
        <w:rPr>
          <w:color w:val="000000"/>
        </w:rPr>
        <w:br/>
        <w:t xml:space="preserve">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творчески проектирующий свой жизненный путь, использующий для разрешения проблем и достижения целей средства </w:t>
      </w:r>
      <w:proofErr w:type="spellStart"/>
      <w:r w:rsidRPr="00235CDD">
        <w:rPr>
          <w:color w:val="000000"/>
        </w:rPr>
        <w:t>саморегуляции</w:t>
      </w:r>
      <w:proofErr w:type="spellEnd"/>
      <w:r w:rsidRPr="00235CDD">
        <w:rPr>
          <w:color w:val="000000"/>
        </w:rPr>
        <w:t>, самоорганизации и рефлексии.</w:t>
      </w:r>
    </w:p>
    <w:p w:rsidR="00235CDD" w:rsidRPr="00235CDD" w:rsidRDefault="00235CDD" w:rsidP="00235CDD">
      <w:pPr>
        <w:ind w:firstLine="34"/>
        <w:contextualSpacing/>
        <w:jc w:val="center"/>
        <w:rPr>
          <w:color w:val="000000"/>
        </w:rPr>
      </w:pPr>
      <w:r w:rsidRPr="00235CDD">
        <w:rPr>
          <w:b/>
          <w:color w:val="000000"/>
        </w:rPr>
        <w:t>4.</w:t>
      </w:r>
      <w:r w:rsidRPr="00235CDD">
        <w:rPr>
          <w:color w:val="000000"/>
        </w:rPr>
        <w:t xml:space="preserve"> </w:t>
      </w:r>
      <w:r w:rsidRPr="00235CDD">
        <w:rPr>
          <w:b/>
          <w:bCs/>
          <w:color w:val="000000"/>
        </w:rPr>
        <w:t>Интеллектуальная самостоятельность</w:t>
      </w:r>
    </w:p>
    <w:p w:rsidR="00235CDD" w:rsidRDefault="00235CDD" w:rsidP="00235CDD">
      <w:pPr>
        <w:jc w:val="both"/>
        <w:rPr>
          <w:color w:val="000000"/>
        </w:rPr>
      </w:pPr>
      <w:r>
        <w:rPr>
          <w:color w:val="000000"/>
        </w:rPr>
        <w:t xml:space="preserve">Системно, креативно </w:t>
      </w:r>
      <w:r w:rsidRPr="00235CDD">
        <w:rPr>
          <w:color w:val="000000"/>
        </w:rPr>
        <w:t>и критически мыслящий, активно и целенаправленно по</w:t>
      </w:r>
      <w:r>
        <w:rPr>
          <w:color w:val="000000"/>
        </w:rPr>
        <w:t xml:space="preserve">знающий мир, </w:t>
      </w:r>
      <w:proofErr w:type="spellStart"/>
      <w:r>
        <w:rPr>
          <w:color w:val="000000"/>
        </w:rPr>
        <w:t>самореализующийся</w:t>
      </w:r>
      <w:proofErr w:type="spellEnd"/>
      <w:r>
        <w:rPr>
          <w:color w:val="000000"/>
        </w:rPr>
        <w:t xml:space="preserve"> </w:t>
      </w:r>
      <w:r w:rsidRPr="00235CDD">
        <w:rPr>
          <w:color w:val="000000"/>
        </w:rPr>
        <w:t xml:space="preserve">в профессиональной и личностной сферах на основе этических </w:t>
      </w:r>
      <w:r w:rsidRPr="00235CDD">
        <w:rPr>
          <w:color w:val="000000"/>
        </w:rPr>
        <w:br/>
        <w:t>и эстетических идеалов.</w:t>
      </w:r>
    </w:p>
    <w:p w:rsidR="00235CDD" w:rsidRDefault="00235CDD" w:rsidP="00235CDD">
      <w:pPr>
        <w:jc w:val="center"/>
        <w:rPr>
          <w:color w:val="000000"/>
        </w:rPr>
      </w:pPr>
      <w:r w:rsidRPr="00E95897">
        <w:rPr>
          <w:b/>
          <w:bCs/>
          <w:color w:val="000000"/>
        </w:rPr>
        <w:t>5. Зрелое сетевое поведение</w:t>
      </w:r>
    </w:p>
    <w:p w:rsidR="00235CDD" w:rsidRDefault="00235CDD" w:rsidP="00235CDD">
      <w:pPr>
        <w:jc w:val="both"/>
        <w:rPr>
          <w:color w:val="000000"/>
        </w:rPr>
      </w:pPr>
      <w:r>
        <w:rPr>
          <w:color w:val="000000"/>
        </w:rPr>
        <w:t xml:space="preserve">Эффективно и уверенно </w:t>
      </w:r>
      <w:r w:rsidRPr="00E95897">
        <w:rPr>
          <w:color w:val="000000"/>
        </w:rPr>
        <w:t>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235CDD" w:rsidRDefault="00235CDD" w:rsidP="00235CDD">
      <w:pPr>
        <w:jc w:val="center"/>
        <w:rPr>
          <w:b/>
          <w:color w:val="000000"/>
        </w:rPr>
      </w:pPr>
    </w:p>
    <w:p w:rsidR="00235CDD" w:rsidRPr="00235CDD" w:rsidRDefault="00235CDD" w:rsidP="00235CDD">
      <w:pPr>
        <w:jc w:val="center"/>
        <w:rPr>
          <w:b/>
          <w:color w:val="000000"/>
        </w:rPr>
      </w:pPr>
      <w:r w:rsidRPr="00235CDD">
        <w:rPr>
          <w:b/>
          <w:color w:val="000000"/>
        </w:rPr>
        <w:t>6.Экономическая активность</w:t>
      </w:r>
    </w:p>
    <w:p w:rsidR="00235CDD" w:rsidRDefault="00235CDD" w:rsidP="00235CDD">
      <w:pPr>
        <w:jc w:val="both"/>
        <w:rPr>
          <w:color w:val="000000"/>
        </w:rPr>
      </w:pPr>
      <w:r>
        <w:rPr>
          <w:color w:val="000000"/>
        </w:rPr>
        <w:lastRenderedPageBreak/>
        <w:t xml:space="preserve">Проявляющий стремление </w:t>
      </w:r>
      <w:r w:rsidRPr="00235CDD">
        <w:rPr>
          <w:color w:val="000000"/>
        </w:rPr>
        <w:t>к созидательному труду, успешно достигающий поставленных жизненных целей за счёт вы</w:t>
      </w:r>
      <w:r>
        <w:rPr>
          <w:color w:val="000000"/>
        </w:rPr>
        <w:t xml:space="preserve">сокой экономической активности и эффективного поведения </w:t>
      </w:r>
      <w:r w:rsidRPr="00235CDD">
        <w:rPr>
          <w:color w:val="000000"/>
        </w:rPr>
        <w:t>на рынке труда в условиях многообразия социально-трудовых ролей, мотивированный к инновационной деятельности.</w:t>
      </w:r>
    </w:p>
    <w:p w:rsidR="00235CDD" w:rsidRPr="00235CDD" w:rsidRDefault="00235CDD" w:rsidP="00235CDD">
      <w:pPr>
        <w:contextualSpacing/>
        <w:jc w:val="center"/>
        <w:rPr>
          <w:color w:val="000000"/>
        </w:rPr>
      </w:pPr>
      <w:r>
        <w:rPr>
          <w:b/>
          <w:bCs/>
          <w:color w:val="000000"/>
        </w:rPr>
        <w:t xml:space="preserve">7. Коммуникация </w:t>
      </w:r>
      <w:r w:rsidRPr="00235CDD">
        <w:rPr>
          <w:b/>
          <w:bCs/>
          <w:color w:val="000000"/>
        </w:rPr>
        <w:t>и сотрудничество</w:t>
      </w:r>
    </w:p>
    <w:p w:rsidR="00235CDD" w:rsidRDefault="00235CDD" w:rsidP="00235CDD">
      <w:pPr>
        <w:jc w:val="both"/>
        <w:rPr>
          <w:color w:val="000000"/>
        </w:rPr>
      </w:pPr>
      <w:r w:rsidRPr="00235CDD">
        <w:rPr>
          <w:color w:val="000000"/>
        </w:rPr>
        <w:t>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w:t>
      </w:r>
      <w:r>
        <w:rPr>
          <w:color w:val="000000"/>
        </w:rPr>
        <w:t xml:space="preserve">вои мысли различными способами </w:t>
      </w:r>
      <w:r w:rsidRPr="00235CDD">
        <w:rPr>
          <w:color w:val="000000"/>
        </w:rPr>
        <w:t>на русском и родном языке.</w:t>
      </w:r>
    </w:p>
    <w:p w:rsidR="00235CDD" w:rsidRPr="00235CDD" w:rsidRDefault="00235CDD" w:rsidP="00235CDD">
      <w:pPr>
        <w:jc w:val="center"/>
        <w:rPr>
          <w:b/>
          <w:color w:val="000000"/>
        </w:rPr>
      </w:pPr>
      <w:r w:rsidRPr="00235CDD">
        <w:rPr>
          <w:b/>
          <w:color w:val="000000"/>
        </w:rPr>
        <w:t>8. Здоровье и безопасность</w:t>
      </w:r>
    </w:p>
    <w:p w:rsidR="00235CDD" w:rsidRDefault="00235CDD" w:rsidP="00235CDD">
      <w:pPr>
        <w:jc w:val="both"/>
        <w:rPr>
          <w:color w:val="000000"/>
        </w:rPr>
      </w:pPr>
      <w:r w:rsidRPr="00235CDD">
        <w:rPr>
          <w:color w:val="000000"/>
        </w:rPr>
        <w:t>Стремящийся к гармоничному развитию, осознанно выполняющий правила здорового и экологически целесообразного образа жизни и повед</w:t>
      </w:r>
      <w:r>
        <w:rPr>
          <w:color w:val="000000"/>
        </w:rPr>
        <w:t xml:space="preserve">ения, безопасного для человека </w:t>
      </w:r>
      <w:r w:rsidRPr="00235CDD">
        <w:rPr>
          <w:color w:val="000000"/>
        </w:rPr>
        <w:t>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rsidR="00235CDD" w:rsidRPr="00235CDD" w:rsidRDefault="00235CDD" w:rsidP="00235CDD">
      <w:pPr>
        <w:jc w:val="center"/>
        <w:rPr>
          <w:b/>
          <w:color w:val="000000"/>
        </w:rPr>
      </w:pPr>
      <w:r w:rsidRPr="00235CDD">
        <w:rPr>
          <w:b/>
          <w:color w:val="000000"/>
        </w:rPr>
        <w:t>9. Мобильность и устойчивость</w:t>
      </w:r>
    </w:p>
    <w:p w:rsidR="00235CDD" w:rsidRDefault="00235CDD" w:rsidP="00235CDD">
      <w:pPr>
        <w:jc w:val="both"/>
        <w:rPr>
          <w:color w:val="000000"/>
        </w:rPr>
      </w:pPr>
      <w:r w:rsidRPr="00235CDD">
        <w:rPr>
          <w:color w:val="000000"/>
        </w:rPr>
        <w:t>Сохраняющий внутреннюю устойчивость в динамично меняющихся и непредсказуемых условиях, гибко адаптирующийся к изменениям, проявляющи</w:t>
      </w:r>
      <w:r>
        <w:rPr>
          <w:color w:val="000000"/>
        </w:rPr>
        <w:t xml:space="preserve">й социальную, профессиональную и образовательную мобильность, </w:t>
      </w:r>
      <w:r w:rsidRPr="00235CDD">
        <w:rPr>
          <w:color w:val="000000"/>
        </w:rPr>
        <w:t>в том числе в форм</w:t>
      </w:r>
      <w:r>
        <w:rPr>
          <w:color w:val="000000"/>
        </w:rPr>
        <w:t xml:space="preserve">е непрерывного самообразования </w:t>
      </w:r>
      <w:r w:rsidRPr="00235CDD">
        <w:rPr>
          <w:color w:val="000000"/>
        </w:rPr>
        <w:t>и самосовершенствования.</w:t>
      </w:r>
    </w:p>
    <w:p w:rsidR="00235CDD" w:rsidRDefault="00235CDD" w:rsidP="00235CDD">
      <w:pPr>
        <w:jc w:val="both"/>
        <w:rPr>
          <w:b/>
        </w:rPr>
      </w:pPr>
    </w:p>
    <w:p w:rsidR="00235CDD" w:rsidRPr="00235CDD" w:rsidRDefault="00235CDD" w:rsidP="00235CDD">
      <w:pPr>
        <w:ind w:firstLine="709"/>
        <w:jc w:val="center"/>
        <w:rPr>
          <w:b/>
        </w:rPr>
      </w:pPr>
      <w:r w:rsidRPr="00235CDD">
        <w:rPr>
          <w:b/>
        </w:rPr>
        <w:t>Портрет ребенка дошкольного возраста (к 8-ми годам)</w:t>
      </w:r>
      <w:r w:rsidRPr="00235CDD">
        <w:rPr>
          <w:b/>
        </w:rPr>
        <w:cr/>
      </w:r>
    </w:p>
    <w:tbl>
      <w:tblPr>
        <w:tblStyle w:val="a4"/>
        <w:tblW w:w="9356" w:type="dxa"/>
        <w:tblInd w:w="108" w:type="dxa"/>
        <w:tblLook w:val="04A0" w:firstRow="1" w:lastRow="0" w:firstColumn="1" w:lastColumn="0" w:noHBand="0" w:noVBand="1"/>
      </w:tblPr>
      <w:tblGrid>
        <w:gridCol w:w="1985"/>
        <w:gridCol w:w="2126"/>
        <w:gridCol w:w="5245"/>
      </w:tblGrid>
      <w:tr w:rsidR="00235CDD" w:rsidRPr="00235CDD" w:rsidTr="0096696E">
        <w:tc>
          <w:tcPr>
            <w:tcW w:w="1985" w:type="dxa"/>
          </w:tcPr>
          <w:p w:rsidR="00235CDD" w:rsidRPr="00235CDD" w:rsidRDefault="00235CDD" w:rsidP="00235CDD">
            <w:pPr>
              <w:rPr>
                <w:b/>
              </w:rPr>
            </w:pPr>
            <w:r w:rsidRPr="00235CDD">
              <w:rPr>
                <w:b/>
              </w:rPr>
              <w:t>Направление воспитания</w:t>
            </w:r>
          </w:p>
        </w:tc>
        <w:tc>
          <w:tcPr>
            <w:tcW w:w="2126" w:type="dxa"/>
          </w:tcPr>
          <w:p w:rsidR="00235CDD" w:rsidRPr="00235CDD" w:rsidRDefault="00235CDD" w:rsidP="00235CDD">
            <w:pPr>
              <w:rPr>
                <w:b/>
              </w:rPr>
            </w:pPr>
            <w:r w:rsidRPr="00235CDD">
              <w:rPr>
                <w:b/>
              </w:rPr>
              <w:t>Ценности</w:t>
            </w:r>
          </w:p>
        </w:tc>
        <w:tc>
          <w:tcPr>
            <w:tcW w:w="5245" w:type="dxa"/>
          </w:tcPr>
          <w:p w:rsidR="00235CDD" w:rsidRPr="00235CDD" w:rsidRDefault="00235CDD" w:rsidP="00235CDD">
            <w:pPr>
              <w:rPr>
                <w:b/>
              </w:rPr>
            </w:pPr>
            <w:r w:rsidRPr="00235CDD">
              <w:rPr>
                <w:b/>
              </w:rPr>
              <w:t>Показатели</w:t>
            </w:r>
          </w:p>
        </w:tc>
      </w:tr>
      <w:tr w:rsidR="00235CDD" w:rsidRPr="00235CDD" w:rsidTr="0096696E">
        <w:tc>
          <w:tcPr>
            <w:tcW w:w="1985" w:type="dxa"/>
          </w:tcPr>
          <w:p w:rsidR="00235CDD" w:rsidRPr="00235CDD" w:rsidRDefault="00235CDD" w:rsidP="00235CDD">
            <w:pPr>
              <w:jc w:val="both"/>
            </w:pPr>
            <w:r w:rsidRPr="00235CDD">
              <w:t>Патриотическое</w:t>
            </w:r>
          </w:p>
        </w:tc>
        <w:tc>
          <w:tcPr>
            <w:tcW w:w="2126" w:type="dxa"/>
          </w:tcPr>
          <w:p w:rsidR="00235CDD" w:rsidRPr="00235CDD" w:rsidRDefault="00235CDD" w:rsidP="00235CDD">
            <w:pPr>
              <w:jc w:val="both"/>
            </w:pPr>
            <w:r w:rsidRPr="00235CDD">
              <w:t xml:space="preserve">Родина, </w:t>
            </w:r>
          </w:p>
          <w:p w:rsidR="00235CDD" w:rsidRPr="00235CDD" w:rsidRDefault="00235CDD" w:rsidP="00235CDD">
            <w:pPr>
              <w:jc w:val="both"/>
            </w:pPr>
            <w:r w:rsidRPr="00235CDD">
              <w:t>природа, человек, семья, дружба, сотрудничество</w:t>
            </w:r>
          </w:p>
        </w:tc>
        <w:tc>
          <w:tcPr>
            <w:tcW w:w="5245" w:type="dxa"/>
          </w:tcPr>
          <w:p w:rsidR="00235CDD" w:rsidRPr="00235CDD" w:rsidRDefault="00235CDD" w:rsidP="00235CDD">
            <w:pPr>
              <w:jc w:val="both"/>
            </w:pPr>
            <w:r w:rsidRPr="00235CDD">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235CDD" w:rsidRPr="00235CDD" w:rsidTr="0096696E">
        <w:tc>
          <w:tcPr>
            <w:tcW w:w="1985" w:type="dxa"/>
          </w:tcPr>
          <w:p w:rsidR="00235CDD" w:rsidRPr="00235CDD" w:rsidRDefault="00235CDD" w:rsidP="00235CDD">
            <w:pPr>
              <w:jc w:val="both"/>
            </w:pPr>
            <w:r w:rsidRPr="00235CDD">
              <w:t>Социальное</w:t>
            </w:r>
          </w:p>
        </w:tc>
        <w:tc>
          <w:tcPr>
            <w:tcW w:w="2126" w:type="dxa"/>
          </w:tcPr>
          <w:p w:rsidR="00235CDD" w:rsidRPr="00235CDD" w:rsidRDefault="00235CDD" w:rsidP="00235CDD">
            <w:pPr>
              <w:jc w:val="both"/>
            </w:pPr>
            <w:r w:rsidRPr="00235CDD">
              <w:t>Человек, семья, дружба, сотрудничество</w:t>
            </w:r>
          </w:p>
        </w:tc>
        <w:tc>
          <w:tcPr>
            <w:tcW w:w="5245" w:type="dxa"/>
          </w:tcPr>
          <w:p w:rsidR="00235CDD" w:rsidRPr="00235CDD" w:rsidRDefault="00235CDD" w:rsidP="00235CDD">
            <w:pPr>
              <w:jc w:val="both"/>
            </w:pPr>
            <w:r w:rsidRPr="00235CDD">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w:t>
            </w:r>
          </w:p>
          <w:p w:rsidR="00235CDD" w:rsidRPr="00235CDD" w:rsidRDefault="00235CDD" w:rsidP="00235CDD">
            <w:pPr>
              <w:jc w:val="both"/>
            </w:pPr>
            <w:r w:rsidRPr="00235CDD">
              <w:t>Освоивший основы речевой культуры.</w:t>
            </w:r>
          </w:p>
          <w:p w:rsidR="00235CDD" w:rsidRPr="00235CDD" w:rsidRDefault="00235CDD" w:rsidP="00235CDD">
            <w:pPr>
              <w:jc w:val="both"/>
            </w:pPr>
            <w:r w:rsidRPr="00235CDD">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235CDD" w:rsidRPr="00235CDD" w:rsidTr="0096696E">
        <w:tc>
          <w:tcPr>
            <w:tcW w:w="1985" w:type="dxa"/>
          </w:tcPr>
          <w:p w:rsidR="00235CDD" w:rsidRPr="00235CDD" w:rsidRDefault="00235CDD" w:rsidP="00235CDD">
            <w:pPr>
              <w:jc w:val="both"/>
            </w:pPr>
            <w:r w:rsidRPr="00235CDD">
              <w:t>Познавательное</w:t>
            </w:r>
          </w:p>
        </w:tc>
        <w:tc>
          <w:tcPr>
            <w:tcW w:w="2126" w:type="dxa"/>
          </w:tcPr>
          <w:p w:rsidR="00235CDD" w:rsidRPr="00235CDD" w:rsidRDefault="00235CDD" w:rsidP="00235CDD">
            <w:pPr>
              <w:jc w:val="both"/>
            </w:pPr>
            <w:r w:rsidRPr="00235CDD">
              <w:t>Знания</w:t>
            </w:r>
          </w:p>
        </w:tc>
        <w:tc>
          <w:tcPr>
            <w:tcW w:w="5245" w:type="dxa"/>
          </w:tcPr>
          <w:p w:rsidR="00235CDD" w:rsidRPr="00235CDD" w:rsidRDefault="00235CDD" w:rsidP="00235CDD">
            <w:pPr>
              <w:jc w:val="both"/>
            </w:pPr>
            <w:r w:rsidRPr="00235CDD">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w:t>
            </w:r>
          </w:p>
          <w:p w:rsidR="00235CDD" w:rsidRPr="00235CDD" w:rsidRDefault="00235CDD" w:rsidP="00235CDD">
            <w:pPr>
              <w:jc w:val="both"/>
            </w:pPr>
            <w:r w:rsidRPr="00235CDD">
              <w:t>и в самообслуживании, обладающий первичной картиной мира на основе традиционных ценностей российского общества.</w:t>
            </w:r>
          </w:p>
        </w:tc>
      </w:tr>
      <w:tr w:rsidR="00235CDD" w:rsidRPr="00235CDD" w:rsidTr="0096696E">
        <w:tc>
          <w:tcPr>
            <w:tcW w:w="1985" w:type="dxa"/>
          </w:tcPr>
          <w:p w:rsidR="00235CDD" w:rsidRPr="00235CDD" w:rsidRDefault="00235CDD" w:rsidP="00235CDD">
            <w:pPr>
              <w:jc w:val="both"/>
            </w:pPr>
            <w:r w:rsidRPr="00235CDD">
              <w:lastRenderedPageBreak/>
              <w:t xml:space="preserve">Физическое и </w:t>
            </w:r>
          </w:p>
          <w:p w:rsidR="00235CDD" w:rsidRPr="00235CDD" w:rsidRDefault="00235CDD" w:rsidP="00235CDD">
            <w:pPr>
              <w:jc w:val="both"/>
            </w:pPr>
            <w:r w:rsidRPr="00235CDD">
              <w:t>оздоровительное</w:t>
            </w:r>
          </w:p>
        </w:tc>
        <w:tc>
          <w:tcPr>
            <w:tcW w:w="2126" w:type="dxa"/>
          </w:tcPr>
          <w:p w:rsidR="00235CDD" w:rsidRPr="00235CDD" w:rsidRDefault="00235CDD" w:rsidP="00235CDD">
            <w:pPr>
              <w:jc w:val="both"/>
            </w:pPr>
            <w:r w:rsidRPr="00235CDD">
              <w:t>Здоровье</w:t>
            </w:r>
          </w:p>
        </w:tc>
        <w:tc>
          <w:tcPr>
            <w:tcW w:w="5245" w:type="dxa"/>
          </w:tcPr>
          <w:p w:rsidR="00235CDD" w:rsidRPr="00235CDD" w:rsidRDefault="00235CDD" w:rsidP="00235CDD">
            <w:pPr>
              <w:jc w:val="both"/>
            </w:pPr>
            <w:r w:rsidRPr="00235CDD">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235CDD" w:rsidRPr="00235CDD" w:rsidTr="0096696E">
        <w:tc>
          <w:tcPr>
            <w:tcW w:w="1985" w:type="dxa"/>
          </w:tcPr>
          <w:p w:rsidR="00235CDD" w:rsidRPr="00235CDD" w:rsidRDefault="00235CDD" w:rsidP="00235CDD">
            <w:pPr>
              <w:jc w:val="both"/>
            </w:pPr>
            <w:r w:rsidRPr="00235CDD">
              <w:t>Трудовое</w:t>
            </w:r>
          </w:p>
        </w:tc>
        <w:tc>
          <w:tcPr>
            <w:tcW w:w="2126" w:type="dxa"/>
          </w:tcPr>
          <w:p w:rsidR="00235CDD" w:rsidRPr="00235CDD" w:rsidRDefault="00235CDD" w:rsidP="00235CDD">
            <w:pPr>
              <w:jc w:val="both"/>
            </w:pPr>
            <w:r w:rsidRPr="00235CDD">
              <w:t>Труд</w:t>
            </w:r>
          </w:p>
        </w:tc>
        <w:tc>
          <w:tcPr>
            <w:tcW w:w="5245" w:type="dxa"/>
          </w:tcPr>
          <w:p w:rsidR="00235CDD" w:rsidRPr="00235CDD" w:rsidRDefault="00235CDD" w:rsidP="00235CDD">
            <w:pPr>
              <w:jc w:val="both"/>
            </w:pPr>
            <w:r w:rsidRPr="00235CDD">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235CDD" w:rsidRPr="00235CDD" w:rsidTr="0096696E">
        <w:tc>
          <w:tcPr>
            <w:tcW w:w="1985" w:type="dxa"/>
          </w:tcPr>
          <w:p w:rsidR="00235CDD" w:rsidRPr="00235CDD" w:rsidRDefault="00235CDD" w:rsidP="00235CDD">
            <w:pPr>
              <w:jc w:val="both"/>
            </w:pPr>
            <w:r w:rsidRPr="00235CDD">
              <w:t>Этико-эстетическое</w:t>
            </w:r>
          </w:p>
        </w:tc>
        <w:tc>
          <w:tcPr>
            <w:tcW w:w="2126" w:type="dxa"/>
          </w:tcPr>
          <w:p w:rsidR="00235CDD" w:rsidRPr="00235CDD" w:rsidRDefault="00235CDD" w:rsidP="00235CDD">
            <w:pPr>
              <w:jc w:val="both"/>
            </w:pPr>
            <w:r w:rsidRPr="00235CDD">
              <w:t>Культура и красота</w:t>
            </w:r>
          </w:p>
        </w:tc>
        <w:tc>
          <w:tcPr>
            <w:tcW w:w="5245" w:type="dxa"/>
          </w:tcPr>
          <w:p w:rsidR="00235CDD" w:rsidRPr="00235CDD" w:rsidRDefault="00235CDD" w:rsidP="00235CDD">
            <w:pPr>
              <w:jc w:val="both"/>
            </w:pPr>
            <w:r w:rsidRPr="00235CDD">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235CDD" w:rsidRDefault="00235CDD" w:rsidP="00B57DF3">
      <w:pPr>
        <w:jc w:val="center"/>
        <w:rPr>
          <w:b/>
        </w:rPr>
      </w:pPr>
    </w:p>
    <w:p w:rsidR="00235CDD" w:rsidRPr="00235CDD" w:rsidRDefault="00235CDD" w:rsidP="00CE0B84">
      <w:pPr>
        <w:jc w:val="center"/>
        <w:rPr>
          <w:b/>
        </w:rPr>
      </w:pPr>
      <w:r w:rsidRPr="00235CDD">
        <w:rPr>
          <w:b/>
        </w:rPr>
        <w:t>1.2. Содержание воспитательной работы в основной образовательной программе</w:t>
      </w:r>
    </w:p>
    <w:p w:rsidR="00CE0B84" w:rsidRDefault="00235CDD" w:rsidP="00CE0B84">
      <w:pPr>
        <w:jc w:val="center"/>
        <w:rPr>
          <w:b/>
        </w:rPr>
      </w:pPr>
      <w:r w:rsidRPr="00235CDD">
        <w:rPr>
          <w:b/>
        </w:rPr>
        <w:t>дошкольного образования (ООП).</w:t>
      </w:r>
      <w:r w:rsidRPr="00235CDD">
        <w:rPr>
          <w:b/>
        </w:rPr>
        <w:cr/>
      </w:r>
    </w:p>
    <w:p w:rsidR="00CE0B84" w:rsidRDefault="00CE0B84" w:rsidP="00CE0B84">
      <w:pPr>
        <w:ind w:firstLine="567"/>
        <w:jc w:val="both"/>
      </w:pPr>
      <w:r>
        <w:t xml:space="preserve">Для того чтобы эти ценности осваивались ребёнком, они должны найти свое отражение в основных направлениях воспитательной работы ДОО являются направления воспитания духовно-нравственных ценностей на уровне дошкольного образования являются: </w:t>
      </w:r>
    </w:p>
    <w:p w:rsidR="00CE0B84" w:rsidRDefault="00CE0B84" w:rsidP="00CE0B84">
      <w:pPr>
        <w:ind w:firstLine="567"/>
        <w:jc w:val="both"/>
      </w:pPr>
      <w:r w:rsidRPr="00CE0B84">
        <w:rPr>
          <w:b/>
        </w:rPr>
        <w:t>Формирование основ гражданской идентичности и семейных ценностей</w:t>
      </w:r>
      <w:r>
        <w:t xml:space="preserve"> (патриотизм — любовь к Родине, своему краю, своему народу, служение Отечеству;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 </w:t>
      </w:r>
    </w:p>
    <w:p w:rsidR="00CE0B84" w:rsidRDefault="00CE0B84" w:rsidP="00CE0B84">
      <w:pPr>
        <w:ind w:firstLine="567"/>
        <w:jc w:val="both"/>
      </w:pPr>
      <w:r w:rsidRPr="00CE0B84">
        <w:rPr>
          <w:b/>
        </w:rPr>
        <w:t>Развитие основ нравственной культуры</w:t>
      </w:r>
      <w:r>
        <w:t xml:space="preserve">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 </w:t>
      </w:r>
    </w:p>
    <w:p w:rsidR="00CE0B84" w:rsidRDefault="00CE0B84" w:rsidP="00CE0B84">
      <w:pPr>
        <w:ind w:firstLine="567"/>
        <w:jc w:val="both"/>
      </w:pPr>
      <w:r w:rsidRPr="00CE0B84">
        <w:rPr>
          <w:b/>
        </w:rPr>
        <w:t>Формирование основ социокультурных ценностей</w:t>
      </w:r>
      <w:r>
        <w:t xml:space="preserve"> (личность — саморазвитие и совершенствование, смысл жизни, внутренняя гармония, </w:t>
      </w:r>
      <w:proofErr w:type="spellStart"/>
      <w:r>
        <w:t>самоприятие</w:t>
      </w:r>
      <w:proofErr w:type="spellEnd"/>
      <w:r>
        <w:t xml:space="preserve"> и самоуважение, достоинство, любовь к жизни и человечеству, мудрость, способность к личностному и нравственному выбору); </w:t>
      </w:r>
    </w:p>
    <w:p w:rsidR="00CE0B84" w:rsidRDefault="00CE0B84" w:rsidP="00CE0B84">
      <w:pPr>
        <w:ind w:firstLine="567"/>
        <w:jc w:val="both"/>
      </w:pPr>
      <w:r w:rsidRPr="00CE0B84">
        <w:rPr>
          <w:b/>
        </w:rPr>
        <w:t>Формирование основ межэтнического взаимодействия</w:t>
      </w:r>
      <w:r>
        <w:t xml:space="preserve"> (Воспитание уважения к людям других национальностей)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CE0B84" w:rsidRDefault="00CE0B84" w:rsidP="00CE0B84">
      <w:pPr>
        <w:ind w:firstLine="567"/>
        <w:jc w:val="both"/>
      </w:pPr>
      <w:r w:rsidRPr="00CE0B84">
        <w:rPr>
          <w:b/>
        </w:rPr>
        <w:t>Формирование основ информационной культуры</w:t>
      </w:r>
      <w:r>
        <w:t xml:space="preserve"> (наука — ценность знания, стремление к познанию и истине, научная картина мира); Воспитание ценностного отношения к природе, окружающей среде (экологическое воспитание) (родная земля; заповедная природа; планета Земля; экологическое сознание); </w:t>
      </w:r>
    </w:p>
    <w:p w:rsidR="00CE0B84" w:rsidRDefault="00CE0B84" w:rsidP="00CE0B84">
      <w:pPr>
        <w:ind w:firstLine="567"/>
        <w:jc w:val="both"/>
      </w:pPr>
      <w:r w:rsidRPr="00CE0B84">
        <w:rPr>
          <w:b/>
        </w:rPr>
        <w:t>Воспитание культуры труда</w:t>
      </w:r>
      <w:r>
        <w:t xml:space="preserve"> (Воспитание трудолюбия, творческого отношения к труду) (труд и творчество — уважение к труду, творчество и созидание, целеустремленность и настойчивость, трудолюбие); </w:t>
      </w:r>
    </w:p>
    <w:p w:rsidR="00235CDD" w:rsidRDefault="00CE0B84" w:rsidP="00CE0B84">
      <w:pPr>
        <w:ind w:firstLine="567"/>
        <w:jc w:val="both"/>
      </w:pPr>
      <w:r w:rsidRPr="00CE0B84">
        <w:rPr>
          <w:b/>
        </w:rPr>
        <w:t>Формирование ценностного отношения к здоровью и здоровому образу жизни</w:t>
      </w:r>
      <w:r>
        <w:t xml:space="preserve"> (здоровье физическое и стремление к здоровому образу жизни, здоровье нравственное, психологическое, нервно-психическое и социально-психологическое). В каждом из перечисленных направлений воспитания существуют свои подразделы, которые тесно </w:t>
      </w:r>
      <w:r>
        <w:lastRenderedPageBreak/>
        <w:t>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ООП МБДОУ детский сад № 485.</w:t>
      </w:r>
    </w:p>
    <w:p w:rsidR="00CE0B84" w:rsidRDefault="00CE0B84" w:rsidP="00CE0B84">
      <w:pPr>
        <w:ind w:firstLine="567"/>
        <w:jc w:val="both"/>
      </w:pPr>
    </w:p>
    <w:p w:rsidR="00CE0B84" w:rsidRPr="00CE0B84" w:rsidRDefault="00CE0B84" w:rsidP="00CE0B84">
      <w:pPr>
        <w:ind w:firstLine="567"/>
        <w:jc w:val="center"/>
        <w:rPr>
          <w:b/>
        </w:rPr>
      </w:pPr>
      <w:r w:rsidRPr="00CE0B84">
        <w:rPr>
          <w:b/>
        </w:rPr>
        <w:t>1.3. Вариативные формы, способы, методы и средства вос</w:t>
      </w:r>
      <w:r>
        <w:rPr>
          <w:b/>
        </w:rPr>
        <w:t>питания в МБДОУ детский сад № 485</w:t>
      </w:r>
      <w:r w:rsidRPr="00CE0B84">
        <w:rPr>
          <w:b/>
        </w:rPr>
        <w:t>.</w:t>
      </w:r>
    </w:p>
    <w:p w:rsidR="00CE0B84" w:rsidRDefault="00CE0B84" w:rsidP="00CE0B84">
      <w:pPr>
        <w:ind w:firstLine="567"/>
        <w:jc w:val="both"/>
      </w:pPr>
      <w:r>
        <w:t xml:space="preserve">Работа велась одновременно со всеми участниками образовательных отношений. Вся воспитательная работа велась по перспективному плану, составленному вначале учебного года, а также согласно план-сетке с конкретизацией сроков и с учётом внеплановых корректировок. Педагоги используют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w:t>
      </w:r>
    </w:p>
    <w:p w:rsidR="00CE0B84" w:rsidRDefault="00CE0B84" w:rsidP="00CE0B84">
      <w:pPr>
        <w:ind w:firstLine="567"/>
        <w:jc w:val="both"/>
      </w:pPr>
      <w:r>
        <w:t xml:space="preserve">К ним можно отнести: </w:t>
      </w:r>
    </w:p>
    <w:p w:rsidR="00CE0B84" w:rsidRDefault="00CE0B84" w:rsidP="00CE0B84">
      <w:pPr>
        <w:ind w:firstLine="567"/>
        <w:jc w:val="both"/>
      </w:pPr>
      <w:r>
        <w:t xml:space="preserve">- метод приучения, </w:t>
      </w:r>
    </w:p>
    <w:p w:rsidR="00CE0B84" w:rsidRDefault="00CE0B84" w:rsidP="00CE0B84">
      <w:pPr>
        <w:ind w:firstLine="567"/>
        <w:jc w:val="both"/>
      </w:pPr>
      <w:r>
        <w:t xml:space="preserve">- упражнение, </w:t>
      </w:r>
    </w:p>
    <w:p w:rsidR="00CE0B84" w:rsidRDefault="00CE0B84" w:rsidP="00CE0B84">
      <w:pPr>
        <w:ind w:firstLine="567"/>
        <w:jc w:val="both"/>
      </w:pPr>
      <w:r>
        <w:t xml:space="preserve">- целенаправленного наблюдения, </w:t>
      </w:r>
    </w:p>
    <w:p w:rsidR="00CE0B84" w:rsidRDefault="00CE0B84" w:rsidP="00CE0B84">
      <w:pPr>
        <w:ind w:firstLine="567"/>
        <w:jc w:val="both"/>
      </w:pPr>
      <w:r>
        <w:t xml:space="preserve">- метод показ действия, </w:t>
      </w:r>
    </w:p>
    <w:p w:rsidR="00CE0B84" w:rsidRDefault="00CE0B84" w:rsidP="00CE0B84">
      <w:pPr>
        <w:ind w:firstLine="567"/>
        <w:jc w:val="both"/>
      </w:pPr>
      <w:r>
        <w:t xml:space="preserve">- метод организации деятельности, </w:t>
      </w:r>
    </w:p>
    <w:p w:rsidR="00CE0B84" w:rsidRDefault="00CE0B84" w:rsidP="00CE0B84">
      <w:pPr>
        <w:ind w:firstLine="567"/>
        <w:jc w:val="both"/>
      </w:pPr>
      <w:r>
        <w:sym w:font="Symbol" w:char="F02D"/>
      </w:r>
      <w:r>
        <w:t xml:space="preserve"> метод приучения ребенка к положительным формам общественного поведения, воспитания нравственных привычек. </w:t>
      </w:r>
    </w:p>
    <w:p w:rsidR="00CE0B84" w:rsidRDefault="00CE0B84" w:rsidP="00CE0B84">
      <w:pPr>
        <w:ind w:firstLine="567"/>
        <w:jc w:val="both"/>
      </w:pPr>
      <w:r>
        <w:t xml:space="preserve">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 Упражнение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 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 Следует подчеркнуть значение целенаправленного наблюдения, организуемого педагогом. Наблюдение формирует отношение к наблюдаемому и положительно влияет на поведение детей. </w:t>
      </w:r>
      <w:r>
        <w:sym w:font="Symbol" w:char="F02D"/>
      </w:r>
      <w:r>
        <w:t xml:space="preserve"> Метод показ действия. С его помощью формируется такое важное качество, как самостоятельность. В условиях жизни ребенка в ДОУ самостоятельность приобретает ярко выраженный нравственный, общественный аспект. </w:t>
      </w:r>
    </w:p>
    <w:p w:rsidR="00CE0B84" w:rsidRDefault="00CE0B84" w:rsidP="00CE0B84">
      <w:pPr>
        <w:ind w:firstLine="567"/>
        <w:jc w:val="both"/>
      </w:pPr>
      <w:r>
        <w:sym w:font="Symbol" w:char="F02D"/>
      </w:r>
      <w:r>
        <w:t xml:space="preserve"> метод организации деятельности, которая и в дошкольном возрасте, особенно старшем, носит общественно полезный характер. В первую очередь это совместный, коллективный труд детей. Педагоги определяет цель работы и обдумывает ее организацию в целом, а также подбор и расстановку участников в небольших объединениях. </w:t>
      </w:r>
    </w:p>
    <w:p w:rsidR="00CE0B84" w:rsidRDefault="00CE0B84" w:rsidP="00CE0B84">
      <w:pPr>
        <w:ind w:firstLine="567"/>
        <w:jc w:val="both"/>
      </w:pPr>
      <w:r>
        <w:t xml:space="preserve">В старшей и подготовительной группах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 </w:t>
      </w:r>
    </w:p>
    <w:p w:rsidR="00CE0B84" w:rsidRDefault="00CE0B84" w:rsidP="00CE0B84">
      <w:pPr>
        <w:ind w:firstLine="567"/>
        <w:jc w:val="both"/>
      </w:pPr>
      <w:r>
        <w:lastRenderedPageBreak/>
        <w:t xml:space="preserve">В младшем дошкольном возрасте основная задача трудового воспитания — формирование самостоятельности, ибо она — необходимая предпосылка для появления у малыша желания выполнять трудовые поручения. Труд и игра являются и средствами, и методами воспитания. игра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 </w:t>
      </w:r>
    </w:p>
    <w:p w:rsidR="00CE0B84" w:rsidRDefault="00CE0B84" w:rsidP="00CE0B84">
      <w:pPr>
        <w:ind w:firstLine="567"/>
        <w:jc w:val="both"/>
      </w:pPr>
      <w:r>
        <w:t xml:space="preserve">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Педагогически ценный сюжет, отражающий положительные стороны быта, общественно-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Перечисленные методы применяются педагогом в любом вид детской деятельности. </w:t>
      </w:r>
    </w:p>
    <w:p w:rsidR="00CE0B84" w:rsidRDefault="00CE0B84" w:rsidP="00CE0B84">
      <w:pPr>
        <w:ind w:firstLine="567"/>
        <w:jc w:val="both"/>
      </w:pPr>
      <w:r>
        <w:t xml:space="preserve">Следующие методы направлены на формирование у дошкольников нравственных представлений, суждений, оценок: </w:t>
      </w:r>
    </w:p>
    <w:p w:rsidR="00CE0B84" w:rsidRDefault="00CE0B84" w:rsidP="00CE0B84">
      <w:pPr>
        <w:ind w:firstLine="567"/>
        <w:jc w:val="both"/>
      </w:pPr>
      <w:r>
        <w:sym w:font="Symbol" w:char="F02D"/>
      </w:r>
      <w:r>
        <w:t xml:space="preserve"> беседы воспитателя на этические темы; </w:t>
      </w:r>
    </w:p>
    <w:p w:rsidR="00CE0B84" w:rsidRDefault="00CE0B84" w:rsidP="00CE0B84">
      <w:pPr>
        <w:ind w:firstLine="567"/>
        <w:jc w:val="both"/>
      </w:pPr>
      <w:r>
        <w:sym w:font="Symbol" w:char="F02D"/>
      </w:r>
      <w:r>
        <w:t xml:space="preserve"> чтение художественной литературы и рассказывание; </w:t>
      </w:r>
    </w:p>
    <w:p w:rsidR="00CE0B84" w:rsidRDefault="00CE0B84" w:rsidP="00CE0B84">
      <w:pPr>
        <w:ind w:firstLine="567"/>
        <w:jc w:val="both"/>
      </w:pPr>
      <w:r>
        <w:sym w:font="Symbol" w:char="F02D"/>
      </w:r>
      <w:r>
        <w:t xml:space="preserve"> рассматривание и обсуждение картин, иллюстраций, видеофильмов. </w:t>
      </w:r>
    </w:p>
    <w:p w:rsidR="00CE0B84" w:rsidRDefault="00CE0B84" w:rsidP="00CE0B84">
      <w:pPr>
        <w:ind w:firstLine="567"/>
        <w:jc w:val="both"/>
      </w:pPr>
      <w:r>
        <w:t xml:space="preserve">Эти средства и методы целесообразно применять, при организации занятий со всей группой. </w:t>
      </w:r>
    </w:p>
    <w:p w:rsidR="00CE0B84" w:rsidRDefault="00CE0B84" w:rsidP="00CE0B84">
      <w:pPr>
        <w:ind w:firstLine="567"/>
        <w:jc w:val="both"/>
      </w:pPr>
      <w:r>
        <w:t xml:space="preserve">В рамках событий предусматривается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 </w:t>
      </w:r>
    </w:p>
    <w:p w:rsidR="00CE0B84" w:rsidRDefault="00CE0B84" w:rsidP="00CE0B84">
      <w:pPr>
        <w:ind w:firstLine="567"/>
        <w:jc w:val="both"/>
      </w:pPr>
      <w:r>
        <w:t xml:space="preserve">Вне событий, также используются методы, направленные на формирование у детей нравственных представлений, суждений и оценок. </w:t>
      </w:r>
    </w:p>
    <w:p w:rsidR="00CE0B84" w:rsidRDefault="00CE0B84" w:rsidP="00CE0B84">
      <w:pPr>
        <w:ind w:firstLine="567"/>
        <w:jc w:val="both"/>
      </w:pPr>
      <w:r>
        <w:t xml:space="preserve">Это такие методы, как: </w:t>
      </w:r>
    </w:p>
    <w:p w:rsidR="00CE0B84" w:rsidRDefault="00CE0B84" w:rsidP="00CE0B84">
      <w:pPr>
        <w:ind w:firstLine="567"/>
        <w:jc w:val="both"/>
      </w:pPr>
      <w:r>
        <w:t xml:space="preserve">- вопросы к детям, побуждающие к ответу, </w:t>
      </w:r>
    </w:p>
    <w:p w:rsidR="00CE0B84" w:rsidRDefault="00CE0B84" w:rsidP="00CE0B84">
      <w:pPr>
        <w:ind w:firstLine="567"/>
        <w:jc w:val="both"/>
      </w:pPr>
      <w:r>
        <w:t xml:space="preserve">- картинки, на которых изображены различные ситуации, </w:t>
      </w:r>
    </w:p>
    <w:p w:rsidR="00CE0B84" w:rsidRDefault="00CE0B84" w:rsidP="00CE0B84">
      <w:pPr>
        <w:ind w:firstLine="567"/>
        <w:jc w:val="both"/>
      </w:pPr>
      <w:r>
        <w:t xml:space="preserve">- настольные игры и т.п. </w:t>
      </w:r>
    </w:p>
    <w:p w:rsidR="00CE0B84" w:rsidRDefault="00CE0B84" w:rsidP="00CE0B84">
      <w:pPr>
        <w:ind w:firstLine="567"/>
        <w:jc w:val="both"/>
      </w:pPr>
      <w:r>
        <w:t xml:space="preserve">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 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 Используя эти методы, воспитатель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w:t>
      </w:r>
    </w:p>
    <w:p w:rsidR="00CE0B84" w:rsidRDefault="00CE0B84" w:rsidP="00CE0B84">
      <w:pPr>
        <w:ind w:firstLine="567"/>
        <w:jc w:val="both"/>
      </w:pPr>
      <w:r>
        <w:t xml:space="preserve">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 </w:t>
      </w:r>
    </w:p>
    <w:p w:rsidR="00CE0B84" w:rsidRDefault="00CE0B84" w:rsidP="00CE0B84">
      <w:pPr>
        <w:ind w:firstLine="567"/>
        <w:jc w:val="both"/>
      </w:pPr>
      <w:r w:rsidRPr="00CE0B84">
        <w:rPr>
          <w:b/>
        </w:rPr>
        <w:lastRenderedPageBreak/>
        <w:t>Метод убеждения.</w:t>
      </w:r>
      <w:r>
        <w:t xml:space="preserve"> Его используют через доброе, умное слово воспитателя, и с помощью художественных произведений, и через умело организованную деятельность. </w:t>
      </w:r>
    </w:p>
    <w:p w:rsidR="00CE0B84" w:rsidRDefault="00CE0B84" w:rsidP="00CE0B84">
      <w:pPr>
        <w:ind w:firstLine="567"/>
        <w:jc w:val="both"/>
      </w:pPr>
      <w:r w:rsidRPr="00CE0B84">
        <w:rPr>
          <w:b/>
        </w:rPr>
        <w:t>Метод положительного примера.</w:t>
      </w:r>
      <w:r>
        <w:t xml:space="preserve"> Этот метод используется в педагогическом процессе для организации детской деятельности в </w:t>
      </w:r>
      <w:proofErr w:type="spellStart"/>
      <w:r>
        <w:t>повседневнойжизни</w:t>
      </w:r>
      <w:proofErr w:type="spellEnd"/>
      <w:r>
        <w:t xml:space="preserve">. Важно, чтобы положительный пример становился для ребенка образцом для подражания </w:t>
      </w:r>
    </w:p>
    <w:p w:rsidR="00CE0B84" w:rsidRDefault="00CE0B84" w:rsidP="00CE0B84">
      <w:pPr>
        <w:ind w:firstLine="567"/>
        <w:jc w:val="both"/>
      </w:pPr>
      <w:r w:rsidRPr="00CE0B84">
        <w:rPr>
          <w:b/>
        </w:rPr>
        <w:t>Методы поощрения.</w:t>
      </w:r>
      <w:r>
        <w:t xml:space="preserve">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w:t>
      </w:r>
    </w:p>
    <w:p w:rsidR="00CE0B84" w:rsidRDefault="00CE0B84" w:rsidP="00CE0B84">
      <w:pPr>
        <w:ind w:firstLine="567"/>
        <w:jc w:val="both"/>
      </w:pPr>
      <w:r>
        <w:t xml:space="preserve">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 </w:t>
      </w:r>
    </w:p>
    <w:p w:rsidR="00CE0B84" w:rsidRDefault="00CE0B84" w:rsidP="00CE0B84">
      <w:pPr>
        <w:ind w:firstLine="567"/>
        <w:jc w:val="both"/>
      </w:pPr>
      <w:r>
        <w:t>В воспитании детей в сфере их личностного развития используются следующие вариативные формы взаимодействия. Решение задач воспитания детей в сфере личностного развития осуществляется комплексно. Но, поскольку, каждая детская деятельность создает свои специфические условия для реализации той или иной задачи, возникает необходимость в выделении наиболее значимых из них в той деятельности, в которой</w:t>
      </w:r>
      <w:r w:rsidR="00F62409">
        <w:t xml:space="preserve"> </w:t>
      </w:r>
      <w:r>
        <w:t>удается достичь наилучших результатов. Ведущей в воспитательном процессе является игровая деятельность. Игра широко используется в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Индивидуальная работа с детьми всех возрастов проводится в процессе всего дня (во время утреннего приема, прогулок и т.п.) в помещениях и на свеже</w:t>
      </w:r>
      <w:r w:rsidR="00F62409">
        <w:t xml:space="preserve">м воздухе. Она организуется с </w:t>
      </w:r>
      <w:r>
        <w:t xml:space="preserve">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(часто болеющими, хуже усваивающими учебный материал при фронтальной работе и т.д.) В игровой деятельности наилучшим образом происходит формирование навыков взаимоотношений, нравственных чувств; в трудовой деятельности – трудолюбия, уважения к труду взрослых, а также таких качеств как организованность, ответственность, чувство долга, умение обслуживать себя и выполнять элементарные трудовые поручения (в помещении и на улице); в коммуникативной деятельности – навыков общения и взаимодействия со взрослыми и сверстниками; в познавательно-исследовательской деятельности – понимание причинно-следственных связей в окружающем мире, выполнение правил поведения в природе и правил обращения с объектами живой и неживой природы; в восприятии художественной литературы и фольклора – понимание целей и мотивов поступков героев художественных </w:t>
      </w:r>
      <w:r>
        <w:lastRenderedPageBreak/>
        <w:t xml:space="preserve">произведений, желание подражать положительным примерам, стремление совершенствовать себя; в конструировании, изобразительной, музыкальной и двигательной деятельность – закрепление пройденного материала, выражение отношения воспитуемого к изученному (отклик). Слова и словесные методы играют важную роль в воспитания дошкольников в сфере их личностного развития, но воспитание во всех видах детской деятельности обеспечит наиболее гармоничное развитие нравственной личности, у которой полноценно развита сфера чувств, привычки нравственного поведения, сформированы правильные представления о моральных качествах и явлениях общественной жизни, развита способность к оценке и </w:t>
      </w:r>
      <w:proofErr w:type="spellStart"/>
      <w:r>
        <w:t>взаимооценки</w:t>
      </w:r>
      <w:proofErr w:type="spellEnd"/>
      <w:r w:rsidR="00F62409">
        <w:t>.</w:t>
      </w:r>
    </w:p>
    <w:p w:rsidR="00F62409" w:rsidRDefault="00F62409" w:rsidP="00CE0B84">
      <w:pPr>
        <w:ind w:firstLine="567"/>
        <w:jc w:val="both"/>
      </w:pPr>
    </w:p>
    <w:p w:rsidR="00DF0FA3" w:rsidRPr="00DF0FA3" w:rsidRDefault="00DF0FA3" w:rsidP="00DF0FA3">
      <w:pPr>
        <w:ind w:firstLine="567"/>
        <w:jc w:val="center"/>
        <w:rPr>
          <w:b/>
        </w:rPr>
      </w:pPr>
      <w:r w:rsidRPr="00DF0FA3">
        <w:rPr>
          <w:b/>
        </w:rPr>
        <w:t>1.4. Особенности взаимодействия педагогического коллектива с семьями</w:t>
      </w:r>
    </w:p>
    <w:p w:rsidR="00F62409" w:rsidRDefault="00DF0FA3" w:rsidP="00DF0FA3">
      <w:pPr>
        <w:ind w:firstLine="567"/>
        <w:jc w:val="center"/>
        <w:rPr>
          <w:b/>
        </w:rPr>
      </w:pPr>
      <w:r w:rsidRPr="00DF0FA3">
        <w:rPr>
          <w:b/>
        </w:rPr>
        <w:t>воспитанников в решении воспитательных задач.</w:t>
      </w:r>
    </w:p>
    <w:p w:rsidR="00DF0FA3" w:rsidRDefault="00DF0FA3" w:rsidP="00DF0FA3">
      <w:pPr>
        <w:ind w:firstLine="567"/>
        <w:jc w:val="center"/>
        <w:rPr>
          <w:b/>
        </w:rPr>
      </w:pPr>
    </w:p>
    <w:p w:rsidR="00AF35C1" w:rsidRDefault="00DF0FA3" w:rsidP="00DF0FA3">
      <w:pPr>
        <w:ind w:firstLine="567"/>
        <w:jc w:val="both"/>
      </w:pPr>
      <w: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 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 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 В повышении уровня семейного воспитания дошкольников 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 и специалистам МБДОУ детский сад № 485 выявлять характер семейного воспитания, добиваться единства влияний на ребенка в ДОУ и семье</w:t>
      </w:r>
      <w:r w:rsidR="00AF35C1">
        <w:t>.</w:t>
      </w:r>
      <w:r>
        <w:t xml:space="preserve"> 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w:t>
      </w:r>
      <w:r w:rsidR="00AF35C1">
        <w:t xml:space="preserve"> Поэтому одна из важных задач МБДОУ детский сад № 485 </w:t>
      </w:r>
      <w:r>
        <w:t xml:space="preserve">педагогическое просвещение родителей (законных представителей) воспитанников. У 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 недостаточным использованием более эффективных средств воспитания. </w:t>
      </w:r>
    </w:p>
    <w:p w:rsidR="00AF35C1" w:rsidRDefault="00DF0FA3" w:rsidP="00DF0FA3">
      <w:pPr>
        <w:ind w:firstLine="567"/>
        <w:jc w:val="both"/>
      </w:pPr>
      <w:r>
        <w:t xml:space="preserve">Таких как: </w:t>
      </w:r>
    </w:p>
    <w:p w:rsidR="00AF35C1" w:rsidRDefault="00DF0FA3" w:rsidP="00DF0FA3">
      <w:pPr>
        <w:ind w:firstLine="567"/>
        <w:jc w:val="both"/>
      </w:pPr>
      <w:r>
        <w:sym w:font="Symbol" w:char="F0B7"/>
      </w:r>
      <w:r>
        <w:t xml:space="preserve"> труд детей; </w:t>
      </w:r>
    </w:p>
    <w:p w:rsidR="00AF35C1" w:rsidRDefault="00DF0FA3" w:rsidP="00DF0FA3">
      <w:pPr>
        <w:ind w:firstLine="567"/>
        <w:jc w:val="both"/>
      </w:pPr>
      <w:r>
        <w:sym w:font="Symbol" w:char="F0B7"/>
      </w:r>
      <w:r>
        <w:t xml:space="preserve"> совместной деятельности со взрослыми; </w:t>
      </w:r>
    </w:p>
    <w:p w:rsidR="00AF35C1" w:rsidRDefault="00DF0FA3" w:rsidP="00DF0FA3">
      <w:pPr>
        <w:ind w:firstLine="567"/>
        <w:jc w:val="both"/>
      </w:pPr>
      <w:r>
        <w:sym w:font="Symbol" w:char="F0B7"/>
      </w:r>
      <w:r>
        <w:t xml:space="preserve"> ознакомления с природой и явлениями общественной жизни. </w:t>
      </w:r>
    </w:p>
    <w:p w:rsidR="00AF35C1" w:rsidRDefault="00DF0FA3" w:rsidP="00DF0FA3">
      <w:pPr>
        <w:ind w:firstLine="567"/>
        <w:jc w:val="both"/>
      </w:pPr>
      <w:r>
        <w:t>Период пребывания ребенка в ДОУ - это период активного педагогического просвещения родителей. Педагогическая пропаганда должна быть конкретной, учитывающей состав</w:t>
      </w:r>
      <w:r w:rsidR="00AF35C1">
        <w:t xml:space="preserve"> </w:t>
      </w:r>
      <w:r>
        <w:t xml:space="preserve">семьи, условия жизни, образование родителей, уровень их педагогических знаний, трудности и успехи в воспитании детей и др. Дошкольная образовательная организация должна иметь представление о социальной роли семьи в обществе, тенденции ее развития, присущие ей в настоящее время особенности. </w:t>
      </w:r>
      <w:r>
        <w:lastRenderedPageBreak/>
        <w:t>Согласованное воспитание ребенка свидетельствует об ответственном отношении его родителей (законных представителей) к своему родительскому долгу, является показателем хороших семейных взаимоотношений, необходимых для правильного нравственного развития ребенка. В корне неправильное мнение, что воспитание детей — исключительно материнская обязанность. Роль отца - это особая</w:t>
      </w:r>
      <w:r w:rsidR="00AF35C1">
        <w:t xml:space="preserve"> </w:t>
      </w:r>
      <w:r>
        <w:t>роль в формировании личности ребенка, и помогать отцам в овладении необходимыми педагогическими знания</w:t>
      </w:r>
      <w:r w:rsidR="00AF35C1">
        <w:t>ми и навыками — важная задача МБДОУ детский сад № 485</w:t>
      </w:r>
      <w:r>
        <w:t>. С участием</w:t>
      </w:r>
      <w:r w:rsidR="00AF35C1">
        <w:t xml:space="preserve"> семей в МБДОУ детский сад № 485</w:t>
      </w:r>
      <w:r>
        <w:t xml:space="preserve"> проводятся: </w:t>
      </w:r>
    </w:p>
    <w:p w:rsidR="00AF35C1" w:rsidRDefault="00DF0FA3" w:rsidP="00DF0FA3">
      <w:pPr>
        <w:ind w:firstLine="567"/>
        <w:jc w:val="both"/>
      </w:pPr>
      <w:r>
        <w:sym w:font="Symbol" w:char="F0B7"/>
      </w:r>
      <w:r>
        <w:t xml:space="preserve"> конкурсы; </w:t>
      </w:r>
    </w:p>
    <w:p w:rsidR="00AF35C1" w:rsidRDefault="00DF0FA3" w:rsidP="00DF0FA3">
      <w:pPr>
        <w:ind w:firstLine="567"/>
        <w:jc w:val="both"/>
      </w:pPr>
      <w:r>
        <w:sym w:font="Symbol" w:char="F0B7"/>
      </w:r>
      <w:r>
        <w:t xml:space="preserve"> спортивные развлечения и праздники; </w:t>
      </w:r>
    </w:p>
    <w:p w:rsidR="00AF35C1" w:rsidRDefault="00DF0FA3" w:rsidP="00DF0FA3">
      <w:pPr>
        <w:ind w:firstLine="567"/>
        <w:jc w:val="both"/>
      </w:pPr>
      <w:r>
        <w:sym w:font="Symbol" w:char="F0B7"/>
      </w:r>
      <w:r>
        <w:t xml:space="preserve"> благоустройство территории; </w:t>
      </w:r>
    </w:p>
    <w:p w:rsidR="00AF35C1" w:rsidRDefault="00DF0FA3" w:rsidP="00DF0FA3">
      <w:pPr>
        <w:ind w:firstLine="567"/>
        <w:jc w:val="both"/>
      </w:pPr>
      <w:r>
        <w:sym w:font="Symbol" w:char="F0B7"/>
      </w:r>
      <w:r>
        <w:t xml:space="preserve"> обогащение предметной пространственной среды; </w:t>
      </w:r>
    </w:p>
    <w:p w:rsidR="00AF35C1" w:rsidRDefault="00DF0FA3" w:rsidP="00DF0FA3">
      <w:pPr>
        <w:ind w:firstLine="567"/>
        <w:jc w:val="both"/>
      </w:pPr>
      <w:r>
        <w:sym w:font="Symbol" w:char="F0B7"/>
      </w:r>
      <w:r>
        <w:t xml:space="preserve"> организация экскурсий и походов. </w:t>
      </w:r>
    </w:p>
    <w:p w:rsidR="00D32B5B" w:rsidRDefault="00DF0FA3" w:rsidP="00DF0FA3">
      <w:pPr>
        <w:ind w:firstLine="567"/>
        <w:jc w:val="both"/>
      </w:pPr>
      <w:r>
        <w:t>Положительный опыт семей, поможет привить детям любов</w:t>
      </w:r>
      <w:r w:rsidR="00D32B5B">
        <w:t>ь природе, бережному отношению к</w:t>
      </w:r>
      <w:r>
        <w:t xml:space="preserve"> вещам, изготовлению полезных в домашнем обиходе вещей, к туризму. Работа семей в составе родительского комитета группы, приобщает их к делам и заботам ДОУ, приближает к интересам детей, благотворно влияет на отношение других семей воспитанников к вопр</w:t>
      </w:r>
      <w:r w:rsidR="00AF35C1">
        <w:t>осам воспитания. Многие семьи МБДОУ детский сад № 485</w:t>
      </w:r>
      <w:r>
        <w:t xml:space="preserve"> состоят из двух поколений (не проживают совместно с бабушками и дедушками). Поэтому дети лишены возможности достаточного общения с родственниками, не привлекаются к взаимопомощи, к заботе о престарелых, характерных для большой семьи, включающей несколько поколений. То есть знания, которые дети получают в ДОУ о необходимости уважать старость, оказывать помощь пожилым людям, проявлять заботу о них, не подкрепленные жизненной практикой, остаются лишь знаниями, поэтому необходимо обращать внимание родителей (законных представителей) воспитанников</w:t>
      </w:r>
      <w:r w:rsidR="00D32B5B">
        <w:t xml:space="preserve"> на важность расширения опыта заботливого отношения ребенка к старым людям, используя для этого соответствующие жизненные ситуации. Особое внимание на повышение уровня образования родителей (законных представителей) воспитанников, рост их педагогической культуры необходимо уделить семьям, где воспитывается один ребенок. Здесь воспитание в сфере развития личности ребенка представляет для родителей объективную трудность, так как разумная мера заботы о нем взрослых, как правило, превышена. Поэтому педагогам и специалистам МБДОУ - детский сад № 485 необходимо уделять особое внимание формированию у детей отзывчивости, умения заботиться об окружающих, считаться с их интересами. Преодолеть эгоистическую направленность детей помогает, прежде всего, привлечение их к труду дома, активное включение в жизнь маленького семейного коллектива. Значение труда ребенка в семье, оказание им конкретной помощи в организации этого труда необходимо разъяснять его родителям (законным представителям). Эта работа должна проводиться систематически на протяжении всех лет пребывания ребенка в МБДОУ детский сад № 485. Для удовлетворения потребности ребенка в общении, развития его эмоций и социальной восприимчивости систематически проводится работа (родительские собрания, круглые столы, тематические консультации, индивидуальные беседы) с родителями (законными представителями) воспитанников и другими членами их семей, направленная на разъяснение важности общения с детьми, возникновения доверия, взаимопонимания между ними, общности интересов взрослых и детей. Важность данной работы с родителями (законными представителями) возрастает по причине стремления каждого ребенка подражать своим родителям, усваивая нормы, правила и формы социального поведения допустимые в семье. К сожалению не все родители (законные представители) придают значение содержательному общению с детьми, и общение происходит лишь в процессе еды, одевания, купания. Есть родители, которые задаривают ребенка дорогими игрушками, книжками, лакомствами, предоставляют в полное распоряжение телевизор, компьютер, гаджеты и считают, что удовлетворяют все его потребности. Но важнейшая детская потребность в общении с </w:t>
      </w:r>
      <w:r w:rsidR="00D32B5B">
        <w:lastRenderedPageBreak/>
        <w:t xml:space="preserve">родителями — остается неудовлетворенной. Недопустимо, когда интересы взрослых и детей как бы разделены непроницаемом стеной: родители (законные представители) не считают нужным приобщать детей к своим чувствам и переживаниям, к своим увлечениям. Дети иногда очень мало знают об отце и матери, их человеческих качествах, так как между родителями и детьми редко возникают разговоры о труде, взаимоотношениях людей, их поступках, об общественных явлениях, о природе; редко организуются и совместные занятия, когда перед ребенком раскрываются знания, умения взрослых, происходит обмен мыслями, чувствами. Но именно на почве такого содержательного общения между родителями (законными представителями) и детьми вырастает взаимопонимание, доверие, формируются нравственные чувства и представлении ребенка, обогащается его нравственный опыт. </w:t>
      </w:r>
    </w:p>
    <w:p w:rsidR="00D32B5B" w:rsidRDefault="00D32B5B" w:rsidP="00DF0FA3">
      <w:pPr>
        <w:ind w:firstLine="567"/>
        <w:jc w:val="both"/>
      </w:pPr>
      <w:r>
        <w:t xml:space="preserve">Педагоги МБДОУ детский сад № 485: </w:t>
      </w:r>
    </w:p>
    <w:p w:rsidR="00D32B5B" w:rsidRDefault="00D32B5B" w:rsidP="00DF0FA3">
      <w:pPr>
        <w:ind w:firstLine="567"/>
        <w:jc w:val="both"/>
      </w:pPr>
      <w:r>
        <w:t xml:space="preserve">- разъясняют родителям (законным представителям) воспитанников важность общения с детьми, рекомендовать игры, занятия, беседы, которые они могут проводить с детьми дома; </w:t>
      </w:r>
    </w:p>
    <w:p w:rsidR="00D32B5B" w:rsidRDefault="00D32B5B" w:rsidP="00DF0FA3">
      <w:pPr>
        <w:ind w:firstLine="567"/>
        <w:jc w:val="both"/>
      </w:pPr>
      <w:r>
        <w:t xml:space="preserve">- систематически организовывают с воспитанниками МБДОУ детский сад № 485 и их родителями (законными представителями) мероприятия, обеспечивающие реализацию совместного труда. </w:t>
      </w:r>
    </w:p>
    <w:p w:rsidR="00D32B5B" w:rsidRDefault="00D32B5B" w:rsidP="00D32B5B">
      <w:pPr>
        <w:ind w:firstLine="567"/>
        <w:jc w:val="both"/>
      </w:pPr>
      <w:r>
        <w:t xml:space="preserve">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оказывают благотворное влияние на детей. Это 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МБДОУ </w:t>
      </w:r>
    </w:p>
    <w:p w:rsidR="00D32B5B" w:rsidRDefault="00D32B5B" w:rsidP="00D32B5B">
      <w:pPr>
        <w:jc w:val="both"/>
      </w:pPr>
      <w:r>
        <w:t>- детский сад № 485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 Регулярно воплощаются в жизнь позитивные семейные традиции: организация семейных праздников (День семьи, День матери, День отца, День пожилого человека, Дни рождения членов семьи, Новый год, 23 февраля, 8 марта), участие семьи в народных гуляниях (Масленица, День города, День России, и др.), визиты детей и их родителей (законных представителей) к членам семьи преклонного возраста, оказание им посильной помощи, участие семьи в патриотически направленных праздниках малой Родины и страны в целом (День Победы, Праздник солидарности трудящихся (День Труда), День России)..</w:t>
      </w:r>
    </w:p>
    <w:p w:rsidR="00D32B5B" w:rsidRDefault="00D32B5B" w:rsidP="00D32B5B">
      <w:pPr>
        <w:ind w:firstLine="567"/>
        <w:jc w:val="both"/>
      </w:pPr>
      <w:r>
        <w:t>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формы работы.</w:t>
      </w:r>
    </w:p>
    <w:p w:rsidR="00D32B5B" w:rsidRDefault="00D32B5B" w:rsidP="00D32B5B">
      <w:pPr>
        <w:ind w:firstLine="567"/>
        <w:jc w:val="both"/>
      </w:pPr>
      <w:r>
        <w:t>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 информационном стенде МБДОУ детский сад № 485 и в групповых уголках.</w:t>
      </w:r>
    </w:p>
    <w:p w:rsidR="00D32B5B" w:rsidRDefault="00D32B5B" w:rsidP="00D32B5B">
      <w:pPr>
        <w:ind w:firstLine="567"/>
        <w:jc w:val="both"/>
      </w:pPr>
      <w:r>
        <w:t xml:space="preserve">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Такой деловой конкретный разговор заставляет родителей (законных </w:t>
      </w:r>
      <w:r>
        <w:lastRenderedPageBreak/>
        <w:t>представителей) задуматься над тем, как они воспитывают ребенка, что и как следует изменить.</w:t>
      </w:r>
    </w:p>
    <w:p w:rsidR="00D32B5B" w:rsidRDefault="00D32B5B" w:rsidP="00D32B5B">
      <w:pPr>
        <w:ind w:firstLine="567"/>
        <w:jc w:val="both"/>
      </w:pPr>
      <w:r w:rsidRPr="00D32B5B">
        <w:rPr>
          <w:b/>
        </w:rPr>
        <w:t>Консультации</w:t>
      </w:r>
      <w:r>
        <w:t xml:space="preserve">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D32B5B" w:rsidRDefault="00D32B5B" w:rsidP="00D32B5B">
      <w:pPr>
        <w:ind w:firstLine="567"/>
        <w:jc w:val="both"/>
      </w:pPr>
      <w:r w:rsidRPr="00D32B5B">
        <w:rPr>
          <w:b/>
        </w:rPr>
        <w:t>Родительские собрания</w:t>
      </w:r>
      <w:r>
        <w:t>.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w:t>
      </w:r>
    </w:p>
    <w:p w:rsidR="00DF0FA3" w:rsidRDefault="00D32B5B" w:rsidP="00D32B5B">
      <w:pPr>
        <w:ind w:firstLine="567"/>
        <w:jc w:val="both"/>
      </w:pPr>
      <w:r>
        <w:t>Дни открытых дверей, открытые занятия, тематические развлечения, праздники, конкурсы, викторины, игры. Эти формы дают возможность показать родителям (законным представителям) воспитанников работу МБДОУ детский сад № 485, методы обучении и воспитания детей, которые могут быть использованы и в семье</w:t>
      </w:r>
      <w:r w:rsidR="004F3607">
        <w:t>. Такое проникновение в жизнь МБДОУ детский сад № 485</w:t>
      </w:r>
      <w:r>
        <w:t xml:space="preserve"> позволяет родителям (законным представителям) увидеть своего ребенка в детском коллективе. Педагог обращает внимание родительской общественности на характер взаимоотношений детей в играх, на занятиях, в быту. Наглядная информация, раз</w:t>
      </w:r>
      <w:r w:rsidR="004F3607">
        <w:t>мещенная на официальном сайте МБДОУ детский сад № 485</w:t>
      </w:r>
      <w:r>
        <w:t xml:space="preserve">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w:t>
      </w:r>
      <w:r w:rsidR="004F3607">
        <w:t xml:space="preserve"> </w:t>
      </w:r>
      <w:r>
        <w:t>краткие тексты на педагогические темы, консультации, ответы на вопросы родителей,</w:t>
      </w:r>
      <w:r w:rsidR="004F3607">
        <w:t xml:space="preserve"> </w:t>
      </w:r>
      <w:r>
        <w:t>фотогра</w:t>
      </w:r>
      <w:r w:rsidR="004F3607">
        <w:t>фии, отражающие жизнь детей в МБДОУ детский сад № 485</w:t>
      </w:r>
      <w:r>
        <w:t xml:space="preserve"> и в 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w:t>
      </w:r>
      <w:r w:rsidR="004F3607">
        <w:t>рядительные акты МБДОУ детский сад № 485</w:t>
      </w:r>
      <w:r>
        <w:t>. Очень привлекают родительскую общественность заметки о детях группы: об их достижениях в овладении знаниями и умениями, рассказы детей об увиденном, о любимых книжках, игрушках, детские вопросы, суждения и т. п. 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r w:rsidR="004F3607">
        <w:t>.</w:t>
      </w:r>
    </w:p>
    <w:p w:rsidR="004F3607" w:rsidRDefault="004F3607" w:rsidP="00D32B5B">
      <w:pPr>
        <w:ind w:firstLine="567"/>
        <w:jc w:val="both"/>
      </w:pPr>
    </w:p>
    <w:p w:rsidR="004F3607" w:rsidRDefault="004F3607" w:rsidP="00D32B5B">
      <w:pPr>
        <w:ind w:firstLine="567"/>
        <w:jc w:val="both"/>
        <w:rPr>
          <w:b/>
        </w:rPr>
      </w:pPr>
      <w:r w:rsidRPr="004F3607">
        <w:rPr>
          <w:b/>
        </w:rPr>
        <w:t>1.5. Качество решения воспитательных задач в образовательном процессе.</w:t>
      </w:r>
    </w:p>
    <w:p w:rsidR="004F3607" w:rsidRDefault="004F3607" w:rsidP="00D32B5B">
      <w:pPr>
        <w:ind w:firstLine="567"/>
        <w:jc w:val="both"/>
        <w:rPr>
          <w:b/>
        </w:rPr>
      </w:pPr>
    </w:p>
    <w:p w:rsidR="004F3607" w:rsidRDefault="004F3607" w:rsidP="004F3607">
      <w:pPr>
        <w:ind w:firstLine="567"/>
        <w:jc w:val="both"/>
      </w:pPr>
      <w:r>
        <w:t xml:space="preserve">Стратегия развития учреждения рассчитана на период до 2024 года. </w:t>
      </w:r>
    </w:p>
    <w:p w:rsidR="004F3607" w:rsidRDefault="004F3607" w:rsidP="004F3607">
      <w:pPr>
        <w:ind w:firstLine="567"/>
        <w:jc w:val="both"/>
      </w:pPr>
      <w:r>
        <w:t>Стратегия определяет совокупность реализации приоритетных направлений, ориентированных на развитие детского сада. Эти направления определены проектами.</w:t>
      </w:r>
    </w:p>
    <w:p w:rsidR="004F3607" w:rsidRDefault="004F3607" w:rsidP="004F3607">
      <w:pPr>
        <w:ind w:firstLine="567"/>
        <w:jc w:val="both"/>
      </w:pPr>
      <w:r w:rsidRPr="004F3607">
        <w:rPr>
          <w:b/>
        </w:rPr>
        <w:t>Цель проектов:</w:t>
      </w:r>
      <w:r w:rsidRPr="004F3607">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подготовки к жизни в обществе, к обучению в школе. </w:t>
      </w:r>
    </w:p>
    <w:p w:rsidR="004F3607" w:rsidRPr="004F3607" w:rsidRDefault="004F3607" w:rsidP="004F3607">
      <w:pPr>
        <w:ind w:firstLine="567"/>
        <w:jc w:val="both"/>
        <w:rPr>
          <w:b/>
        </w:rPr>
      </w:pPr>
      <w:r w:rsidRPr="004F3607">
        <w:rPr>
          <w:b/>
        </w:rPr>
        <w:t>Задачи:</w:t>
      </w:r>
    </w:p>
    <w:p w:rsidR="004F3607" w:rsidRPr="004F3607" w:rsidRDefault="004F3607" w:rsidP="004F3607">
      <w:pPr>
        <w:ind w:firstLine="567"/>
        <w:jc w:val="both"/>
      </w:pPr>
      <w:r w:rsidRPr="004F3607">
        <w:t xml:space="preserve">1. </w:t>
      </w:r>
      <w:r>
        <w:t>Реализация</w:t>
      </w:r>
      <w:r w:rsidRPr="004F3607">
        <w:t xml:space="preserve"> проекта «Приобщение к ист</w:t>
      </w:r>
      <w:r>
        <w:t>окам русской народной культуры»;</w:t>
      </w:r>
      <w:r w:rsidRPr="004F3607">
        <w:t xml:space="preserve"> </w:t>
      </w:r>
    </w:p>
    <w:p w:rsidR="004F3607" w:rsidRPr="004F3607" w:rsidRDefault="004F3607" w:rsidP="004F3607">
      <w:pPr>
        <w:ind w:firstLine="567"/>
        <w:jc w:val="both"/>
      </w:pPr>
      <w:r>
        <w:t>2</w:t>
      </w:r>
      <w:r w:rsidRPr="004F3607">
        <w:t xml:space="preserve">. </w:t>
      </w:r>
      <w:r>
        <w:t>Р</w:t>
      </w:r>
      <w:r w:rsidRPr="004F3607">
        <w:t xml:space="preserve">еализацию проекта «Финансовая грамотность». </w:t>
      </w:r>
    </w:p>
    <w:p w:rsidR="004F3607" w:rsidRDefault="004F3607" w:rsidP="004F3607">
      <w:pPr>
        <w:ind w:firstLine="567"/>
        <w:jc w:val="both"/>
      </w:pPr>
      <w:r>
        <w:t>3</w:t>
      </w:r>
      <w:r w:rsidRPr="004F3607">
        <w:t xml:space="preserve">. </w:t>
      </w:r>
      <w:proofErr w:type="gramStart"/>
      <w:r>
        <w:t xml:space="preserve">Реализация </w:t>
      </w:r>
      <w:r w:rsidRPr="004F3607">
        <w:t xml:space="preserve"> проект</w:t>
      </w:r>
      <w:r>
        <w:t>а</w:t>
      </w:r>
      <w:proofErr w:type="gramEnd"/>
      <w:r w:rsidRPr="004F3607">
        <w:t xml:space="preserve"> «Формирование культуры здорового питания дошкольников».</w:t>
      </w:r>
    </w:p>
    <w:p w:rsidR="004F3607" w:rsidRDefault="004F3607" w:rsidP="004F3607">
      <w:pPr>
        <w:ind w:firstLine="567"/>
        <w:jc w:val="both"/>
      </w:pPr>
      <w:r>
        <w:lastRenderedPageBreak/>
        <w:t>Участниками проектов стал коллектива детского сада, родители (законных представителей) воспитанников, организации социума.</w:t>
      </w:r>
    </w:p>
    <w:p w:rsidR="004F3607" w:rsidRDefault="004F3607" w:rsidP="004F3607">
      <w:pPr>
        <w:ind w:firstLine="567"/>
        <w:jc w:val="both"/>
      </w:pPr>
      <w:r>
        <w:t>Система воспитательной работы ДОУ складывается на основе взаимодействия родителей и педагогов. Главными факторами эффективности процесса воспитания являются личностно-ориентированный подход и системность. Система является ориентиром для каждого педагога ДОУ, так как детский сад следует рассматривать как единую, целостную воспитательную систему.</w:t>
      </w:r>
    </w:p>
    <w:p w:rsidR="004F3607" w:rsidRDefault="004F3607" w:rsidP="004F3607">
      <w:pPr>
        <w:ind w:firstLine="567"/>
        <w:jc w:val="both"/>
      </w:pPr>
      <w:r>
        <w:t>Каждое новое время ставит новые задачи перед педагогами. Мы живем во время подмены нравственных ценностей. В этих условиях педагоги должны найти нравственные силы, знание, мудрость, ту педагогическую теорию, которые помогут осуществить задачу нравственного воспитания подрастающего поколения, раскрыть её духовные качества, развить нравственные чувства, привить навыки борьбы со злом, умение сделать правильный выбор, нравственные самоопределения.</w:t>
      </w:r>
      <w:r>
        <w:cr/>
      </w:r>
    </w:p>
    <w:p w:rsidR="004F3607" w:rsidRDefault="004F3607" w:rsidP="004F3607">
      <w:pPr>
        <w:ind w:firstLine="567"/>
        <w:jc w:val="center"/>
        <w:rPr>
          <w:b/>
        </w:rPr>
      </w:pPr>
      <w:r w:rsidRPr="004F3607">
        <w:rPr>
          <w:b/>
        </w:rPr>
        <w:t>III. ОЦЕНКА УСЛОВИЙ ВОСПИТАТЕЛЬНОГО ПРОЦЕССА.</w:t>
      </w:r>
    </w:p>
    <w:p w:rsidR="004F3607" w:rsidRPr="004F3607" w:rsidRDefault="004F3607" w:rsidP="004F3607">
      <w:pPr>
        <w:ind w:firstLine="567"/>
        <w:jc w:val="center"/>
        <w:rPr>
          <w:b/>
        </w:rPr>
      </w:pPr>
    </w:p>
    <w:p w:rsidR="004F3607" w:rsidRDefault="004F3607" w:rsidP="004F3607">
      <w:pPr>
        <w:ind w:firstLine="567"/>
        <w:jc w:val="center"/>
        <w:rPr>
          <w:b/>
        </w:rPr>
      </w:pPr>
      <w:r w:rsidRPr="004F3607">
        <w:rPr>
          <w:b/>
        </w:rPr>
        <w:t>3.1. Система психолого-педагогическог</w:t>
      </w:r>
      <w:r>
        <w:rPr>
          <w:b/>
        </w:rPr>
        <w:t>о сопровождения воспитанников</w:t>
      </w:r>
      <w:r w:rsidRPr="004F3607">
        <w:rPr>
          <w:b/>
        </w:rPr>
        <w:t>.</w:t>
      </w:r>
    </w:p>
    <w:p w:rsidR="004F3607" w:rsidRDefault="004F3607" w:rsidP="004F3607">
      <w:pPr>
        <w:ind w:firstLine="567"/>
        <w:jc w:val="center"/>
        <w:rPr>
          <w:b/>
        </w:rPr>
      </w:pPr>
    </w:p>
    <w:p w:rsidR="00632EE4" w:rsidRDefault="004F3607" w:rsidP="004F3607">
      <w:pPr>
        <w:ind w:firstLine="567"/>
        <w:jc w:val="both"/>
      </w:pPr>
      <w:r>
        <w:t>В МБДОУ № 485 созданы следующих психолого-педагогические условия, обеспечивающие развитие ребенка в соответствии с его возрастными и индивидуальными возможностями и интересами</w:t>
      </w:r>
      <w:r w:rsidR="00632EE4">
        <w:t>.</w:t>
      </w:r>
    </w:p>
    <w:p w:rsidR="00632EE4" w:rsidRDefault="004F3607" w:rsidP="00632EE4">
      <w:pPr>
        <w:ind w:firstLine="567"/>
        <w:jc w:val="both"/>
      </w:pPr>
      <w:r>
        <w:t xml:space="preserve"> </w:t>
      </w:r>
      <w:r w:rsidR="00632EE4">
        <w:t xml:space="preserve">В каждой группе ДОУ осуществлялась образовательная деятельность, в соответствии с Рабочей программой, разработанной на основе ООП ДО, содержание которой раскрывает приоритетные направления работы с воспитанниками, ориентируясь на их индивидуальные особенности. Содержание педагогической работы по освоению детьми образовательных областей было ориентировано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 Задачи педагогической работы по формированию этих качеств решаются интегрировано в ходе освоения всех образовательных областей наряду с задачами, отражающими специфику каждой образовательной области. </w:t>
      </w:r>
    </w:p>
    <w:p w:rsidR="00632EE4" w:rsidRDefault="00632EE4" w:rsidP="00632EE4">
      <w:pPr>
        <w:ind w:firstLine="567"/>
        <w:jc w:val="both"/>
      </w:pPr>
      <w:r>
        <w:t xml:space="preserve">Деятельность педагогов предусматривала решение образовательных задач в совместной деятельности взрослого и детей, самостоятельной деятельности воспитанников не только в рамках непосредственно образовательной деятельности, но и в ходе режимных моментов. </w:t>
      </w:r>
    </w:p>
    <w:p w:rsidR="00632EE4" w:rsidRDefault="00632EE4" w:rsidP="00632EE4">
      <w:pPr>
        <w:ind w:firstLine="567"/>
        <w:jc w:val="both"/>
      </w:pPr>
      <w:r>
        <w:t xml:space="preserve">В течение года </w:t>
      </w:r>
      <w:proofErr w:type="gramStart"/>
      <w:r>
        <w:t>в  детском</w:t>
      </w:r>
      <w:proofErr w:type="gramEnd"/>
      <w:r>
        <w:t xml:space="preserve"> саду  прошло  несколько  смотров-конкурсов, выставок творчества: «Осень в гости к нам пришла», «Все о профилактике гриппа», «Мастерская Деда Мороза», «9 Мая - День Победы». При подготовке и проведении конкурсов обогатилась предметно-развивающая среда групп.  Педагоги с полной ответственностью отнеслись к смотрам, </w:t>
      </w:r>
      <w:proofErr w:type="gramStart"/>
      <w:r>
        <w:t>победители  были</w:t>
      </w:r>
      <w:proofErr w:type="gramEnd"/>
      <w:r>
        <w:t xml:space="preserve">  награждены  грамотами, сертификатами участников. </w:t>
      </w:r>
    </w:p>
    <w:p w:rsidR="00632EE4" w:rsidRDefault="00632EE4" w:rsidP="00632EE4">
      <w:pPr>
        <w:ind w:firstLine="567"/>
        <w:jc w:val="both"/>
      </w:pPr>
      <w:proofErr w:type="gramStart"/>
      <w:r>
        <w:t>Организованы  развлечения</w:t>
      </w:r>
      <w:proofErr w:type="gramEnd"/>
      <w:r>
        <w:t xml:space="preserve">  и  праздники  силами  сотрудников,  что  было  не  менее  интересно  и  познавательно  для  детей.  </w:t>
      </w:r>
      <w:proofErr w:type="gramStart"/>
      <w:r>
        <w:t>Педагоги  подготовили</w:t>
      </w:r>
      <w:proofErr w:type="gramEnd"/>
      <w:r>
        <w:t xml:space="preserve">  для  детей  развлечение  «День  знаний»,  тематические  занятия  «Осень  в  гости  к  нам  пришла!»,   «Новогодние  чудеса»,  «</w:t>
      </w:r>
      <w:proofErr w:type="spellStart"/>
      <w:r>
        <w:t>Аты</w:t>
      </w:r>
      <w:proofErr w:type="spellEnd"/>
      <w:r>
        <w:t xml:space="preserve">-баты, шли солдаты». Для </w:t>
      </w:r>
      <w:proofErr w:type="gramStart"/>
      <w:r>
        <w:t>родителей  были</w:t>
      </w:r>
      <w:proofErr w:type="gramEnd"/>
      <w:r>
        <w:t xml:space="preserve">  проведены  концертные  программы  ко  Дню  матери  и   к  8   Марта.    </w:t>
      </w:r>
    </w:p>
    <w:p w:rsidR="00632EE4" w:rsidRDefault="00632EE4" w:rsidP="00632EE4">
      <w:pPr>
        <w:ind w:firstLine="567"/>
        <w:jc w:val="both"/>
      </w:pPr>
      <w:r>
        <w:t>Оценка индивидуального развития детей проводится педагогическими работниками детского сада в рамках мониторинга (индивидуальная карта развития ребёнка). Педагогическая диагностика проводится в ходе наблюдений за активностью детей в спонтанной и специально организованной деятельности.</w:t>
      </w:r>
    </w:p>
    <w:p w:rsidR="00632EE4" w:rsidRDefault="00632EE4" w:rsidP="00632EE4">
      <w:pPr>
        <w:ind w:firstLine="567"/>
        <w:jc w:val="both"/>
      </w:pPr>
      <w:r>
        <w:t>Анализ уровня развития детей за 2021 год</w:t>
      </w:r>
    </w:p>
    <w:p w:rsidR="00632EE4" w:rsidRDefault="00632EE4" w:rsidP="00632EE4">
      <w:pPr>
        <w:ind w:firstLine="567"/>
        <w:jc w:val="both"/>
      </w:pPr>
    </w:p>
    <w:p w:rsidR="00632EE4" w:rsidRDefault="00632EE4" w:rsidP="00632EE4">
      <w:pPr>
        <w:ind w:firstLine="567"/>
        <w:jc w:val="both"/>
      </w:pPr>
      <w:r>
        <w:t>Показатели</w:t>
      </w:r>
      <w:r>
        <w:tab/>
        <w:t>% качества</w:t>
      </w:r>
    </w:p>
    <w:p w:rsidR="00632EE4" w:rsidRDefault="00632EE4" w:rsidP="00632EE4">
      <w:pPr>
        <w:ind w:firstLine="567"/>
        <w:jc w:val="both"/>
      </w:pPr>
    </w:p>
    <w:p w:rsidR="00632EE4" w:rsidRDefault="00632EE4" w:rsidP="00632EE4">
      <w:pPr>
        <w:ind w:firstLine="567"/>
        <w:jc w:val="both"/>
      </w:pPr>
      <w:r>
        <w:t>Физическое развитие</w:t>
      </w:r>
      <w:r>
        <w:tab/>
        <w:t>89%</w:t>
      </w:r>
    </w:p>
    <w:p w:rsidR="00632EE4" w:rsidRDefault="00632EE4" w:rsidP="00632EE4">
      <w:pPr>
        <w:ind w:firstLine="567"/>
        <w:jc w:val="both"/>
      </w:pPr>
      <w:r>
        <w:t>Познавательное развитие</w:t>
      </w:r>
      <w:r>
        <w:tab/>
        <w:t>72%</w:t>
      </w:r>
    </w:p>
    <w:p w:rsidR="00632EE4" w:rsidRDefault="00632EE4" w:rsidP="00632EE4">
      <w:pPr>
        <w:ind w:firstLine="567"/>
        <w:jc w:val="both"/>
      </w:pPr>
      <w:r>
        <w:t>Речевое развитие</w:t>
      </w:r>
      <w:r>
        <w:tab/>
        <w:t>77%</w:t>
      </w:r>
    </w:p>
    <w:p w:rsidR="00632EE4" w:rsidRDefault="00632EE4" w:rsidP="00632EE4">
      <w:pPr>
        <w:ind w:firstLine="567"/>
        <w:jc w:val="both"/>
      </w:pPr>
      <w:r>
        <w:t>Художественно-эстетическое развитие</w:t>
      </w:r>
      <w:r>
        <w:tab/>
        <w:t>87%</w:t>
      </w:r>
    </w:p>
    <w:p w:rsidR="00632EE4" w:rsidRDefault="00632EE4" w:rsidP="00632EE4">
      <w:pPr>
        <w:ind w:firstLine="567"/>
        <w:jc w:val="both"/>
      </w:pPr>
      <w:r>
        <w:t>Социально-коммуникативное развитие</w:t>
      </w:r>
      <w:r>
        <w:tab/>
        <w:t>90%</w:t>
      </w:r>
    </w:p>
    <w:p w:rsidR="00632EE4" w:rsidRDefault="00632EE4" w:rsidP="00632EE4">
      <w:pPr>
        <w:ind w:firstLine="567"/>
        <w:jc w:val="both"/>
      </w:pPr>
    </w:p>
    <w:p w:rsidR="00632EE4" w:rsidRDefault="00632EE4" w:rsidP="00632EE4">
      <w:pPr>
        <w:ind w:firstLine="567"/>
        <w:jc w:val="both"/>
      </w:pPr>
      <w:r>
        <w:t xml:space="preserve">Дошкольники усвоили нормы и ценности, принятые в обществе, включая моральные и нравственные ценности. Дети умеют общаться и взаимодействовать с взрослыми и сверстниками, проявляют самостоятельность, целенаправленность и </w:t>
      </w:r>
      <w:proofErr w:type="spellStart"/>
      <w:r>
        <w:t>саморегуляцию</w:t>
      </w:r>
      <w:proofErr w:type="spellEnd"/>
      <w:r>
        <w:t xml:space="preserve"> собственных действий, развит социальный и эмоциональный интеллект. </w:t>
      </w:r>
    </w:p>
    <w:p w:rsidR="00632EE4" w:rsidRDefault="00632EE4" w:rsidP="00632EE4">
      <w:pPr>
        <w:ind w:firstLine="567"/>
        <w:jc w:val="both"/>
      </w:pPr>
      <w:r>
        <w:t xml:space="preserve">Дошкольники проявляют эмоциональную отзывчивость, сопереживание, у них сформирована готовность к совместной деятельности со сверстниками, уважительное отношение и чувства принадлежности к своей семье и к сообществу детей и взрослых в группе. </w:t>
      </w:r>
    </w:p>
    <w:p w:rsidR="00632EE4" w:rsidRDefault="00632EE4" w:rsidP="00632EE4">
      <w:pPr>
        <w:ind w:firstLine="567"/>
        <w:jc w:val="both"/>
      </w:pPr>
      <w:r>
        <w:t xml:space="preserve">Дети имеют позитивные установки к различным видам труда и творчества, у них сформированы основы безопасного поведения в быту, социуме, природе. </w:t>
      </w:r>
    </w:p>
    <w:p w:rsidR="00632EE4" w:rsidRDefault="00632EE4" w:rsidP="00632EE4">
      <w:pPr>
        <w:ind w:firstLine="567"/>
        <w:jc w:val="both"/>
      </w:pPr>
      <w:r>
        <w:t xml:space="preserve">У дошкольников развиты познавательные интересы, любознательность, воображение и творческая активность. Сформированы познавательные действия, первичные представления о себе, других людях, объектах окружающего мира, о свойствах и отношениях объектов окружающего мира,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632EE4" w:rsidRDefault="00632EE4" w:rsidP="00632EE4">
      <w:pPr>
        <w:ind w:firstLine="567"/>
        <w:jc w:val="both"/>
      </w:pPr>
      <w:r>
        <w:t xml:space="preserve">Дошкольники владеют речью, как средством общения и культуры, имеют богатый словарный запас. У них развита связная, грамматически правильная диалогическая и монологическая речь, звуковая и интонационная культура речи, фонематический слух. Дети проявляют речевое творчество, они знакомы с книжной культурой, детской литературой, понимают на слух тексты различных жанров детской литературы. </w:t>
      </w:r>
    </w:p>
    <w:p w:rsidR="00632EE4" w:rsidRDefault="00632EE4" w:rsidP="00632EE4">
      <w:pPr>
        <w:ind w:firstLine="567"/>
        <w:jc w:val="both"/>
      </w:pPr>
      <w:r>
        <w:t xml:space="preserve"> Дошкольники проявляют эстетическое отношение к окружающему миру, у них сформированы элементарные представления о видах искусства. Дети с удовольствием воспринимают музыку, художественную литературу, фольклор, сопереживают персонажам художественных произведений, реализуют потребность в самостоятельной творческой деятельности.</w:t>
      </w:r>
    </w:p>
    <w:p w:rsidR="004F3607" w:rsidRDefault="00632EE4" w:rsidP="00632EE4">
      <w:pPr>
        <w:ind w:firstLine="567"/>
        <w:jc w:val="both"/>
      </w:pPr>
      <w:r>
        <w:t xml:space="preserve">Дошкольники приобрели опыт в двигательной деятельности, в том числе связанной с выполнением упражнений, направленных на развитие физических качеств. У детей развиты равновесие, координация движения, крупная и мелкая моторики обеих рук. Дошкольники правильно выполняют основные движения, такие как, ходьба, бег, мягкие прыжки, повороты в обе стороны. У них сформированы начальные представления о некоторых видах спорта, целенаправленность и </w:t>
      </w:r>
      <w:proofErr w:type="spellStart"/>
      <w:r>
        <w:t>саморегуляция</w:t>
      </w:r>
      <w:proofErr w:type="spellEnd"/>
      <w:r>
        <w:t xml:space="preserve"> в двигательной сфере. Дети проявляют интерес к подвижным играм с правилами, имеют представления о ценностях здорового образа жизни, владеют его элементарными нормами.</w:t>
      </w:r>
    </w:p>
    <w:p w:rsidR="00632EE4" w:rsidRDefault="00632EE4" w:rsidP="00632EE4">
      <w:pPr>
        <w:ind w:firstLine="567"/>
        <w:jc w:val="both"/>
      </w:pPr>
    </w:p>
    <w:p w:rsidR="00632EE4" w:rsidRDefault="00632EE4" w:rsidP="00632EE4">
      <w:pPr>
        <w:ind w:firstLine="567"/>
        <w:jc w:val="center"/>
        <w:rPr>
          <w:b/>
        </w:rPr>
      </w:pPr>
      <w:r w:rsidRPr="00632EE4">
        <w:rPr>
          <w:b/>
        </w:rPr>
        <w:t xml:space="preserve">3.2. </w:t>
      </w:r>
      <w:r>
        <w:rPr>
          <w:b/>
        </w:rPr>
        <w:t>Оценка качества кадрового обеспечения.</w:t>
      </w:r>
    </w:p>
    <w:p w:rsidR="00632EE4" w:rsidRDefault="00632EE4" w:rsidP="00632EE4">
      <w:pPr>
        <w:ind w:firstLine="709"/>
        <w:contextualSpacing/>
        <w:jc w:val="both"/>
      </w:pPr>
      <w:r w:rsidRPr="0056054F">
        <w:t>Кадровый состав</w:t>
      </w:r>
      <w:r>
        <w:t>.</w:t>
      </w:r>
    </w:p>
    <w:p w:rsidR="00632EE4" w:rsidRDefault="00632EE4" w:rsidP="00632EE4">
      <w:pPr>
        <w:ind w:firstLine="709"/>
        <w:contextualSpacing/>
        <w:jc w:val="both"/>
      </w:pPr>
      <w:r>
        <w:t xml:space="preserve"> По состоянию на 31.12.2021</w:t>
      </w:r>
      <w:r w:rsidRPr="0056054F">
        <w:t xml:space="preserve"> года общее количеств</w:t>
      </w:r>
      <w:r>
        <w:t>о педагогических работников - 8 человек (4 воспитателя</w:t>
      </w:r>
      <w:r w:rsidRPr="0056054F">
        <w:t xml:space="preserve">, 1 музыкальный руководитель, </w:t>
      </w:r>
      <w:r>
        <w:t>1 – инструктор по физической культуре, 1 – педагог-психолог, 1 – учитель-логопед). Медицинских работников – 2:</w:t>
      </w:r>
      <w:r w:rsidRPr="0056054F">
        <w:t xml:space="preserve"> </w:t>
      </w:r>
      <w:r>
        <w:t xml:space="preserve">           </w:t>
      </w:r>
    </w:p>
    <w:p w:rsidR="00632EE4" w:rsidRDefault="00632EE4" w:rsidP="00632EE4">
      <w:pPr>
        <w:ind w:firstLine="709"/>
        <w:contextualSpacing/>
        <w:jc w:val="both"/>
      </w:pPr>
      <w:r>
        <w:t xml:space="preserve">1 </w:t>
      </w:r>
      <w:r w:rsidRPr="0056054F">
        <w:t>человек (фельдшер педиатр по договору с ГДКБ № 11)</w:t>
      </w:r>
      <w:r>
        <w:t>, 1 человек – медицинская сестра.</w:t>
      </w:r>
      <w:r w:rsidRPr="0056054F">
        <w:t xml:space="preserve"> Укомплектованность кадрами - 100 %. </w:t>
      </w:r>
    </w:p>
    <w:p w:rsidR="00632EE4" w:rsidRDefault="00632EE4" w:rsidP="00632EE4">
      <w:pPr>
        <w:ind w:firstLine="709"/>
        <w:contextualSpacing/>
        <w:jc w:val="both"/>
      </w:pPr>
      <w:r w:rsidRPr="0056054F">
        <w:t xml:space="preserve">Образовательный уровень педагогических кадров: </w:t>
      </w:r>
    </w:p>
    <w:p w:rsidR="00632EE4" w:rsidRDefault="00632EE4" w:rsidP="00632EE4">
      <w:pPr>
        <w:ind w:firstLine="709"/>
        <w:contextualSpacing/>
        <w:jc w:val="both"/>
      </w:pPr>
      <w:r w:rsidRPr="0056054F">
        <w:lastRenderedPageBreak/>
        <w:sym w:font="Symbol" w:char="F0B7"/>
      </w:r>
      <w:r>
        <w:t xml:space="preserve"> с высшим образованием - 5</w:t>
      </w:r>
      <w:r w:rsidRPr="0056054F">
        <w:t xml:space="preserve"> человек; </w:t>
      </w:r>
    </w:p>
    <w:p w:rsidR="00632EE4" w:rsidRDefault="00632EE4" w:rsidP="00632EE4">
      <w:pPr>
        <w:ind w:firstLine="709"/>
        <w:contextualSpacing/>
        <w:jc w:val="both"/>
      </w:pPr>
      <w:r w:rsidRPr="0056054F">
        <w:sym w:font="Symbol" w:char="F0B7"/>
      </w:r>
      <w:r>
        <w:t xml:space="preserve"> со средним специальным - 3 человек.</w:t>
      </w:r>
    </w:p>
    <w:p w:rsidR="00632EE4" w:rsidRDefault="00632EE4" w:rsidP="00632EE4">
      <w:pPr>
        <w:ind w:firstLine="709"/>
        <w:contextualSpacing/>
        <w:jc w:val="both"/>
      </w:pPr>
      <w:r w:rsidRPr="0056054F">
        <w:t xml:space="preserve">Аттестация педагогических кадров: </w:t>
      </w:r>
    </w:p>
    <w:p w:rsidR="00632EE4" w:rsidRDefault="00632EE4" w:rsidP="00632EE4">
      <w:pPr>
        <w:ind w:firstLine="709"/>
        <w:contextualSpacing/>
        <w:jc w:val="both"/>
      </w:pPr>
      <w:r w:rsidRPr="0056054F">
        <w:sym w:font="Symbol" w:char="F0B7"/>
      </w:r>
      <w:r w:rsidRPr="0056054F">
        <w:t xml:space="preserve"> ВК</w:t>
      </w:r>
      <w:r>
        <w:t>К квалификационная категория - 1</w:t>
      </w:r>
      <w:r w:rsidRPr="0056054F">
        <w:t xml:space="preserve"> человек; </w:t>
      </w:r>
    </w:p>
    <w:p w:rsidR="00632EE4" w:rsidRDefault="00632EE4" w:rsidP="00632EE4">
      <w:pPr>
        <w:ind w:firstLine="709"/>
        <w:contextualSpacing/>
        <w:jc w:val="both"/>
      </w:pPr>
      <w:r w:rsidRPr="0056054F">
        <w:sym w:font="Symbol" w:char="F0B7"/>
      </w:r>
      <w:r w:rsidRPr="0056054F">
        <w:t xml:space="preserve"> </w:t>
      </w:r>
      <w:r>
        <w:t>I квалификационная категория - 3</w:t>
      </w:r>
      <w:r w:rsidRPr="0056054F">
        <w:t xml:space="preserve"> человек</w:t>
      </w:r>
      <w:r>
        <w:t>а</w:t>
      </w:r>
      <w:r w:rsidRPr="0056054F">
        <w:t>;</w:t>
      </w:r>
    </w:p>
    <w:p w:rsidR="00632EE4" w:rsidRDefault="00632EE4" w:rsidP="00632EE4">
      <w:pPr>
        <w:ind w:firstLine="709"/>
        <w:contextualSpacing/>
        <w:jc w:val="both"/>
      </w:pPr>
      <w:r w:rsidRPr="0056054F">
        <w:sym w:font="Symbol" w:char="F0B7"/>
      </w:r>
      <w:r>
        <w:t xml:space="preserve"> Без категории – 4 человека.</w:t>
      </w:r>
    </w:p>
    <w:p w:rsidR="00632EE4" w:rsidRDefault="00632EE4" w:rsidP="00632EE4">
      <w:pPr>
        <w:ind w:firstLine="709"/>
        <w:contextualSpacing/>
        <w:jc w:val="both"/>
      </w:pPr>
    </w:p>
    <w:p w:rsidR="00632EE4" w:rsidRPr="00632EE4" w:rsidRDefault="00632EE4" w:rsidP="00632EE4">
      <w:pPr>
        <w:ind w:firstLine="709"/>
        <w:contextualSpacing/>
        <w:jc w:val="center"/>
        <w:rPr>
          <w:b/>
        </w:rPr>
      </w:pPr>
      <w:r w:rsidRPr="00632EE4">
        <w:rPr>
          <w:b/>
        </w:rPr>
        <w:t>3.3. Социальное окружение.</w:t>
      </w:r>
    </w:p>
    <w:p w:rsidR="00632EE4" w:rsidRDefault="00632EE4" w:rsidP="00632EE4">
      <w:pPr>
        <w:ind w:firstLine="709"/>
        <w:contextualSpacing/>
        <w:jc w:val="both"/>
      </w:pPr>
      <w:proofErr w:type="spellStart"/>
      <w:r>
        <w:t>МбДОУ</w:t>
      </w:r>
      <w:proofErr w:type="spellEnd"/>
      <w:r>
        <w:t xml:space="preserve"> расположено Верх-</w:t>
      </w:r>
      <w:proofErr w:type="spellStart"/>
      <w:r>
        <w:t>Исетском</w:t>
      </w:r>
      <w:proofErr w:type="spellEnd"/>
      <w:r>
        <w:t xml:space="preserve"> районе города Екатеринбурга. В районе находиться достаточно много учреждений образования, здравоохранения, спорта, дополнительного образования.</w:t>
      </w:r>
    </w:p>
    <w:p w:rsidR="00632EE4" w:rsidRDefault="00632EE4" w:rsidP="00632EE4">
      <w:pPr>
        <w:ind w:firstLine="709"/>
        <w:contextualSpacing/>
        <w:jc w:val="both"/>
      </w:pPr>
      <w:r>
        <w:t xml:space="preserve">Совместная работа с социальными партнерами направлена на: выполнение социального заказа; участие в региональных городских программах; воспитание и образование дошкольников; </w:t>
      </w:r>
    </w:p>
    <w:p w:rsidR="00632EE4" w:rsidRDefault="00632EE4" w:rsidP="00632EE4">
      <w:pPr>
        <w:ind w:firstLine="709"/>
        <w:contextualSpacing/>
        <w:jc w:val="both"/>
      </w:pPr>
      <w:r>
        <w:t xml:space="preserve">участие в конкурсах различных уровней. </w:t>
      </w:r>
    </w:p>
    <w:p w:rsidR="00632EE4" w:rsidRDefault="00632EE4" w:rsidP="00632EE4">
      <w:pPr>
        <w:ind w:firstLine="709"/>
        <w:contextualSpacing/>
        <w:jc w:val="both"/>
      </w:pPr>
      <w:r>
        <w:t>Основные формы организации социального партнерства являются:</w:t>
      </w:r>
    </w:p>
    <w:p w:rsidR="00632EE4" w:rsidRDefault="00632EE4" w:rsidP="00632EE4">
      <w:pPr>
        <w:ind w:firstLine="709"/>
        <w:contextualSpacing/>
        <w:jc w:val="both"/>
      </w:pPr>
      <w:r>
        <w:t xml:space="preserve">мероприятия, направленные на сохранение и укрепление здоровья, формирования </w:t>
      </w:r>
    </w:p>
    <w:p w:rsidR="00632EE4" w:rsidRDefault="00632EE4" w:rsidP="00632EE4">
      <w:pPr>
        <w:contextualSpacing/>
        <w:jc w:val="both"/>
      </w:pPr>
      <w:r>
        <w:t>здорового образа жизни;</w:t>
      </w:r>
    </w:p>
    <w:p w:rsidR="00632EE4" w:rsidRDefault="00632EE4" w:rsidP="00632EE4">
      <w:pPr>
        <w:ind w:firstLine="709"/>
        <w:contextualSpacing/>
        <w:jc w:val="both"/>
      </w:pPr>
      <w:r>
        <w:t xml:space="preserve">коллективно-творческие мероприятия: участие в выставках детского творчества, в </w:t>
      </w:r>
    </w:p>
    <w:p w:rsidR="00632EE4" w:rsidRDefault="00632EE4" w:rsidP="00632EE4">
      <w:pPr>
        <w:ind w:firstLine="709"/>
        <w:contextualSpacing/>
        <w:jc w:val="both"/>
      </w:pPr>
      <w:r>
        <w:t>различных конкурсах;</w:t>
      </w:r>
    </w:p>
    <w:p w:rsidR="00632EE4" w:rsidRDefault="00632EE4" w:rsidP="00632EE4">
      <w:pPr>
        <w:ind w:firstLine="709"/>
        <w:contextualSpacing/>
        <w:jc w:val="both"/>
      </w:pPr>
      <w:r>
        <w:t>информационно-просветительские мероприятия;</w:t>
      </w:r>
    </w:p>
    <w:p w:rsidR="00632EE4" w:rsidRDefault="00632EE4" w:rsidP="00632EE4">
      <w:pPr>
        <w:ind w:firstLine="709"/>
        <w:contextualSpacing/>
        <w:jc w:val="both"/>
      </w:pPr>
      <w:r>
        <w:t>проведение мероприятий с родителями с привлечением специалистов ГИБДД, культуры, здравоохранения;</w:t>
      </w:r>
    </w:p>
    <w:p w:rsidR="00632EE4" w:rsidRDefault="00632EE4" w:rsidP="00632EE4">
      <w:pPr>
        <w:ind w:firstLine="709"/>
        <w:contextualSpacing/>
        <w:jc w:val="both"/>
      </w:pPr>
      <w:r>
        <w:t> трансляция положительного имиджа ДОУ через средства массовой информации.</w:t>
      </w:r>
    </w:p>
    <w:p w:rsidR="00632EE4" w:rsidRDefault="00632EE4" w:rsidP="00632EE4">
      <w:pPr>
        <w:ind w:firstLine="709"/>
        <w:contextualSpacing/>
        <w:jc w:val="both"/>
      </w:pPr>
      <w:r>
        <w:t>Участие воспитанников в конкурсах различного уровня:</w:t>
      </w:r>
    </w:p>
    <w:p w:rsidR="00632EE4" w:rsidRDefault="00632EE4" w:rsidP="00632EE4">
      <w:pPr>
        <w:ind w:firstLine="709"/>
        <w:contextualSpacing/>
        <w:jc w:val="both"/>
      </w:pPr>
      <w:r>
        <w:t xml:space="preserve">Апрель 2021 год., Конкурс на лучший </w:t>
      </w:r>
      <w:proofErr w:type="spellStart"/>
      <w:r>
        <w:t>световозращающий</w:t>
      </w:r>
      <w:proofErr w:type="spellEnd"/>
      <w:r>
        <w:t xml:space="preserve"> элемент среди образовательных организаций Верх-</w:t>
      </w:r>
      <w:proofErr w:type="spellStart"/>
      <w:r>
        <w:t>Исетского</w:t>
      </w:r>
      <w:proofErr w:type="spellEnd"/>
      <w:r>
        <w:t xml:space="preserve"> района «Засветись», 1 место;</w:t>
      </w:r>
    </w:p>
    <w:p w:rsidR="00632EE4" w:rsidRDefault="00632EE4" w:rsidP="00632EE4">
      <w:pPr>
        <w:ind w:firstLine="709"/>
        <w:contextualSpacing/>
        <w:jc w:val="both"/>
      </w:pPr>
      <w:r>
        <w:t>Октябрь 2021 год., Городской праздник поэзии «Звездочки» для воспитанников 5-7 лет – 1 место, финалист районного этапа;</w:t>
      </w:r>
    </w:p>
    <w:p w:rsidR="00632EE4" w:rsidRDefault="00632EE4" w:rsidP="00632EE4">
      <w:pPr>
        <w:ind w:firstLine="709"/>
        <w:contextualSpacing/>
        <w:jc w:val="both"/>
      </w:pPr>
      <w:r>
        <w:t>Октябрь 2021 год., Районный конкурс на лучшую танцевальную композицию для детей дошкольного возраста «Ритмическая мозаика» - участие;</w:t>
      </w:r>
    </w:p>
    <w:p w:rsidR="00632EE4" w:rsidRDefault="00632EE4" w:rsidP="00632EE4">
      <w:pPr>
        <w:ind w:firstLine="709"/>
        <w:contextualSpacing/>
        <w:jc w:val="both"/>
      </w:pPr>
      <w:r>
        <w:t>Декабрь 2021год., Всероссийский творческий конкурс «</w:t>
      </w:r>
      <w:proofErr w:type="spellStart"/>
      <w:r>
        <w:t>Корнкурсплюс</w:t>
      </w:r>
      <w:proofErr w:type="spellEnd"/>
      <w:r>
        <w:t>» - диплом 1 степени, 2 воспитанника;</w:t>
      </w:r>
    </w:p>
    <w:p w:rsidR="00632EE4" w:rsidRDefault="00632EE4" w:rsidP="00632EE4">
      <w:pPr>
        <w:ind w:firstLine="709"/>
        <w:contextualSpacing/>
        <w:jc w:val="both"/>
      </w:pPr>
      <w:r>
        <w:t>Январь 2021 год., Районная военно-спортивная игра «Зарница» - 2 место;</w:t>
      </w:r>
    </w:p>
    <w:p w:rsidR="00632EE4" w:rsidRDefault="00632EE4" w:rsidP="00632EE4">
      <w:pPr>
        <w:ind w:firstLine="709"/>
        <w:contextualSpacing/>
        <w:jc w:val="both"/>
      </w:pPr>
      <w:r>
        <w:t>Апрель 2021 год., международный конкурс детского и юношеского творчества «Я рисую мир. Весна 1945-го года», участие;</w:t>
      </w:r>
    </w:p>
    <w:p w:rsidR="00632EE4" w:rsidRDefault="00632EE4" w:rsidP="00632EE4">
      <w:pPr>
        <w:ind w:firstLine="709"/>
        <w:contextualSpacing/>
        <w:jc w:val="both"/>
      </w:pPr>
      <w:r>
        <w:t>Март 2021 год., 10 открытый детский фестиваль-конкурс «</w:t>
      </w:r>
      <w:proofErr w:type="spellStart"/>
      <w:r>
        <w:t>Гусельки</w:t>
      </w:r>
      <w:proofErr w:type="spellEnd"/>
      <w:r>
        <w:t>» в номинации «Народное пение. Ансамбль», дипломант 2 степени;</w:t>
      </w:r>
    </w:p>
    <w:p w:rsidR="00632EE4" w:rsidRDefault="00632EE4" w:rsidP="00632EE4">
      <w:pPr>
        <w:ind w:firstLine="709"/>
        <w:contextualSpacing/>
        <w:jc w:val="both"/>
      </w:pPr>
      <w:r>
        <w:t>Март 2021 год., Городской конкурс детско-юношеского творчества по пожарной безопасности «Неопалимая купина», участие;</w:t>
      </w:r>
    </w:p>
    <w:p w:rsidR="00632EE4" w:rsidRDefault="00632EE4" w:rsidP="00632EE4">
      <w:pPr>
        <w:ind w:firstLine="709"/>
        <w:contextualSpacing/>
        <w:jc w:val="both"/>
      </w:pPr>
      <w:r>
        <w:t>Декабрь 2021 год., Фестиваль лучших муниципальных практик по финансовой грамотности, победитель площадки «Финансовая арт-галерея», диплом 1 степени, диплом 3 степени;</w:t>
      </w:r>
    </w:p>
    <w:p w:rsidR="00632EE4" w:rsidRDefault="00632EE4" w:rsidP="00632EE4">
      <w:pPr>
        <w:ind w:firstLine="709"/>
        <w:contextualSpacing/>
        <w:jc w:val="both"/>
      </w:pPr>
      <w:r>
        <w:t xml:space="preserve">Апрель 2021 год., Районная онлайн-выставка «Дороги звездные отрыты…», посвященной 60 </w:t>
      </w:r>
      <w:proofErr w:type="spellStart"/>
      <w:r>
        <w:t>летию</w:t>
      </w:r>
      <w:proofErr w:type="spellEnd"/>
      <w:r>
        <w:t xml:space="preserve"> полета первого человека в космос, участие – 2 воспитанника.</w:t>
      </w:r>
    </w:p>
    <w:p w:rsidR="00632EE4" w:rsidRDefault="00632EE4" w:rsidP="00632EE4">
      <w:pPr>
        <w:ind w:firstLine="709"/>
        <w:contextualSpacing/>
        <w:jc w:val="both"/>
      </w:pPr>
      <w:r>
        <w:t>Участие педагогов в конкурсах различного уровня:</w:t>
      </w:r>
    </w:p>
    <w:p w:rsidR="00632EE4" w:rsidRDefault="00632EE4" w:rsidP="00632EE4">
      <w:pPr>
        <w:ind w:firstLine="709"/>
        <w:contextualSpacing/>
        <w:jc w:val="both"/>
      </w:pPr>
      <w:r>
        <w:t>Февраль 2021 год., Межрегиональный конкурс педагогических очерков, участие, 4 педагога;</w:t>
      </w:r>
    </w:p>
    <w:p w:rsidR="00632EE4" w:rsidRDefault="00632EE4" w:rsidP="00632EE4">
      <w:pPr>
        <w:ind w:firstLine="709"/>
        <w:contextualSpacing/>
        <w:jc w:val="both"/>
      </w:pPr>
      <w:r>
        <w:t>Апрель 2021 год., Конкурс методических разработок, районный уровень – участие 1 педагог;</w:t>
      </w:r>
    </w:p>
    <w:p w:rsidR="00632EE4" w:rsidRDefault="00632EE4" w:rsidP="00632EE4">
      <w:pPr>
        <w:ind w:firstLine="709"/>
        <w:contextualSpacing/>
        <w:jc w:val="both"/>
      </w:pPr>
      <w:r>
        <w:t>Апрель 2021 год., Районный смотр-конкурс «Лучший уголок по охране труда ППО» - 3 место;</w:t>
      </w:r>
    </w:p>
    <w:p w:rsidR="00632EE4" w:rsidRDefault="00632EE4" w:rsidP="00632EE4">
      <w:pPr>
        <w:ind w:firstLine="709"/>
        <w:contextualSpacing/>
        <w:jc w:val="both"/>
      </w:pPr>
      <w:r>
        <w:lastRenderedPageBreak/>
        <w:t>Март 2021., Городской конкурс «Эко-традиции нашей семьи» - 1 место в номинации «Эко – традиции в просвещении и охране окружающей среды;</w:t>
      </w:r>
    </w:p>
    <w:p w:rsidR="00632EE4" w:rsidRDefault="00632EE4" w:rsidP="00632EE4">
      <w:pPr>
        <w:ind w:firstLine="709"/>
        <w:contextualSpacing/>
        <w:jc w:val="both"/>
      </w:pPr>
      <w:r>
        <w:t>Март 2021 год., Районный конкурс методиче6ских разработок «Центр речевого развития ДОУ, участие;</w:t>
      </w:r>
    </w:p>
    <w:p w:rsidR="00632EE4" w:rsidRDefault="00632EE4" w:rsidP="00632EE4">
      <w:pPr>
        <w:ind w:firstLine="709"/>
        <w:contextualSpacing/>
        <w:jc w:val="both"/>
      </w:pPr>
      <w:r>
        <w:t>Ноябрь 2021 год., Межрегиональный конкурс методических и дидактических разработок для воспитателей и специалистов дошкольных образовательных организаций «Марафон идей: ОСЕНЬ» - 1 место в номинации «Осень и творчество», 3 место в номинации «Говорим об осени», 3 место в номинации «Познавательная осень»;</w:t>
      </w:r>
    </w:p>
    <w:p w:rsidR="00632EE4" w:rsidRDefault="00632EE4" w:rsidP="00632EE4">
      <w:pPr>
        <w:ind w:firstLine="709"/>
        <w:contextualSpacing/>
        <w:jc w:val="both"/>
      </w:pPr>
      <w:r>
        <w:t>Май 2021 год., Районный конкурс методических разработок «Формирование культуры здорового питания дошкольников» в номинации «Игровые проекты, направленные на формирование у дошкольников поведения в соответствии с культурными нормами здорового питания, участие;</w:t>
      </w:r>
    </w:p>
    <w:p w:rsidR="00632EE4" w:rsidRDefault="00632EE4" w:rsidP="00632EE4">
      <w:pPr>
        <w:ind w:firstLine="709"/>
        <w:contextualSpacing/>
        <w:jc w:val="both"/>
      </w:pPr>
      <w:r>
        <w:t>Май 2021 год., Районный фестиваль-конкурс для воспитанников ДОУ «Я – патриот» - 2021, в номинации «Вокал», участие;</w:t>
      </w:r>
    </w:p>
    <w:p w:rsidR="00632EE4" w:rsidRDefault="00632EE4" w:rsidP="00632EE4">
      <w:pPr>
        <w:ind w:firstLine="567"/>
        <w:jc w:val="both"/>
        <w:rPr>
          <w:b/>
        </w:rPr>
      </w:pPr>
    </w:p>
    <w:p w:rsidR="00632EE4" w:rsidRDefault="00632EE4" w:rsidP="00632EE4">
      <w:pPr>
        <w:ind w:firstLine="567"/>
        <w:jc w:val="center"/>
        <w:rPr>
          <w:b/>
        </w:rPr>
      </w:pPr>
      <w:r w:rsidRPr="00632EE4">
        <w:rPr>
          <w:b/>
        </w:rPr>
        <w:t>IV. ОЦЕНКА РЕЗУЛЬТАТА ВОСПИТАТЕЛЬНОЙ РАБОТЫ</w:t>
      </w:r>
    </w:p>
    <w:p w:rsidR="00632EE4" w:rsidRDefault="00632EE4" w:rsidP="00632EE4">
      <w:pPr>
        <w:ind w:firstLine="567"/>
        <w:jc w:val="center"/>
        <w:rPr>
          <w:b/>
        </w:rPr>
      </w:pPr>
    </w:p>
    <w:p w:rsidR="00632EE4" w:rsidRPr="00632EE4" w:rsidRDefault="00632EE4" w:rsidP="00632EE4">
      <w:pPr>
        <w:ind w:firstLine="567"/>
        <w:jc w:val="center"/>
        <w:rPr>
          <w:b/>
        </w:rPr>
      </w:pPr>
      <w:r w:rsidRPr="00632EE4">
        <w:rPr>
          <w:b/>
        </w:rPr>
        <w:t>4.1</w:t>
      </w:r>
      <w:r>
        <w:rPr>
          <w:b/>
        </w:rPr>
        <w:t>. Выявленные проблемы.</w:t>
      </w:r>
    </w:p>
    <w:p w:rsidR="00632EE4" w:rsidRDefault="00632EE4" w:rsidP="00632EE4">
      <w:pPr>
        <w:ind w:firstLine="567"/>
        <w:jc w:val="both"/>
      </w:pPr>
      <w:r>
        <w:t>Не все дети доброжелательный по отношению к другим людям, включая людей с ОВЗ, эмоционально отзывчивый, проявляющий понимание. Не всегда проявляются в поведении и деятельности основные волевые качества: целеустремленность, настойчивость, усидчивость; осуществляют элементарный самоконтроль и самооценку результатов деятельности и поведения. Дети подготовительной группы задумываются о смысле жизни, но не признают жизнь как наивысшую ценность. Часть детей не обладают элементарными представлениями об особенностях здорового образа жизни. Дети стесняются демонстрировать в общении самоуважение и уважение к другим людям. Есть воспитанники, которые не всегда следуют элементарным общественным нормам и правилам поведения, владеют основами управления эмоциональным состоянием (эмоциональный интеллект), владеют основами речевой культуры, дружелюбны и доброжелательны, умеющие слушать и слышать собеседника, взаимодействовать со взрослыми и сверстниками на основе общих интересов и дел. Выявлены воспитанники, не имеющие элементарных представлений о профессиях и сферах человеческой деятельности, о роли знаний, науки, современного производства в жизни человека и общества.</w:t>
      </w:r>
    </w:p>
    <w:p w:rsidR="00632EE4" w:rsidRDefault="00632EE4" w:rsidP="00632EE4">
      <w:pPr>
        <w:ind w:firstLine="567"/>
        <w:jc w:val="both"/>
      </w:pPr>
    </w:p>
    <w:p w:rsidR="00632EE4" w:rsidRDefault="00632EE4" w:rsidP="00632EE4">
      <w:pPr>
        <w:ind w:firstLine="567"/>
        <w:jc w:val="center"/>
        <w:rPr>
          <w:b/>
        </w:rPr>
      </w:pPr>
      <w:r>
        <w:rPr>
          <w:b/>
        </w:rPr>
        <w:t xml:space="preserve">4.2. </w:t>
      </w:r>
      <w:r w:rsidR="00273AE2">
        <w:rPr>
          <w:b/>
        </w:rPr>
        <w:t>Рекомендации по регулированию и коррекции воспитательного процесса.</w:t>
      </w:r>
    </w:p>
    <w:p w:rsidR="00273AE2" w:rsidRDefault="00273AE2" w:rsidP="00632EE4">
      <w:pPr>
        <w:ind w:firstLine="567"/>
        <w:jc w:val="center"/>
        <w:rPr>
          <w:b/>
        </w:rPr>
      </w:pPr>
    </w:p>
    <w:p w:rsidR="00273AE2" w:rsidRDefault="00273AE2" w:rsidP="00273AE2">
      <w:pPr>
        <w:ind w:firstLine="567"/>
        <w:jc w:val="both"/>
      </w:pPr>
      <w:r>
        <w:t>Разработать Рабочую программу воспитания.</w:t>
      </w:r>
    </w:p>
    <w:p w:rsidR="00273AE2" w:rsidRDefault="00273AE2" w:rsidP="00273AE2">
      <w:pPr>
        <w:ind w:firstLine="567"/>
        <w:jc w:val="both"/>
      </w:pPr>
      <w:r>
        <w:t>2. Определить проблемные направления воспитательной работы.</w:t>
      </w:r>
    </w:p>
    <w:p w:rsidR="00273AE2" w:rsidRDefault="00273AE2" w:rsidP="00273AE2">
      <w:pPr>
        <w:ind w:firstLine="567"/>
        <w:jc w:val="both"/>
      </w:pPr>
      <w:r>
        <w:t>3. Внести коррективы в календарно-тематический план воспитательной работы МБДОУ на учебный 2021 – 2022 учебный год.</w:t>
      </w:r>
    </w:p>
    <w:p w:rsidR="00273AE2" w:rsidRDefault="00273AE2" w:rsidP="00273AE2">
      <w:pPr>
        <w:ind w:firstLine="567"/>
        <w:jc w:val="both"/>
      </w:pPr>
      <w:r>
        <w:t>4. Обобщение опыта работы успешно работающих воспитателей, организация проведения открытых мероприятий, рекомендации по самообразованию педагогов, взаимопосещению.</w:t>
      </w:r>
    </w:p>
    <w:p w:rsidR="00273AE2" w:rsidRDefault="00273AE2" w:rsidP="00273AE2">
      <w:pPr>
        <w:ind w:firstLine="567"/>
        <w:jc w:val="both"/>
      </w:pPr>
      <w:r>
        <w:t>5. Формировать у воспитанников представление о здоровом образе жизни, продолжать обновлять и развивать систему работы по охране здоровья воспитанников.</w:t>
      </w:r>
    </w:p>
    <w:p w:rsidR="00273AE2" w:rsidRDefault="00273AE2" w:rsidP="00273AE2">
      <w:pPr>
        <w:ind w:firstLine="567"/>
        <w:jc w:val="both"/>
      </w:pPr>
      <w:r>
        <w:t>6. Развивать деятельность МБДОУ с социальными партнёрами, направленную на формирование нравственной культуры, их гражданской позиции, расширение кругозора, интеллектуальное развитие, на формирование социокультурных ценностей.</w:t>
      </w:r>
    </w:p>
    <w:p w:rsidR="00273AE2" w:rsidRDefault="00273AE2" w:rsidP="00273AE2">
      <w:pPr>
        <w:ind w:firstLine="567"/>
        <w:jc w:val="both"/>
      </w:pPr>
      <w:r>
        <w:t>7. Продолжать формировать и развивать партнёрские отношения с родителями воспитанников.</w:t>
      </w:r>
    </w:p>
    <w:p w:rsidR="00273AE2" w:rsidRDefault="00273AE2" w:rsidP="00273AE2">
      <w:pPr>
        <w:ind w:firstLine="567"/>
        <w:jc w:val="both"/>
      </w:pPr>
      <w:r>
        <w:t>8. Активизировать участие детей в конкурсах, фестивалях различного уровня, проектной деятельности.</w:t>
      </w:r>
    </w:p>
    <w:p w:rsidR="00273AE2" w:rsidRDefault="00273AE2" w:rsidP="00273AE2">
      <w:pPr>
        <w:ind w:firstLine="567"/>
        <w:jc w:val="both"/>
      </w:pPr>
      <w:r>
        <w:lastRenderedPageBreak/>
        <w:t>9. Совершенствовать работу по приоритетным направлениям воспитательной деятельности.</w:t>
      </w:r>
    </w:p>
    <w:p w:rsidR="00273AE2" w:rsidRDefault="00273AE2" w:rsidP="00273AE2">
      <w:pPr>
        <w:ind w:firstLine="567"/>
        <w:jc w:val="both"/>
      </w:pPr>
      <w:r>
        <w:t>10. Продолжать развитие ДОУ для формирования Уклада.</w:t>
      </w: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p>
    <w:p w:rsidR="00273AE2" w:rsidRDefault="00273AE2" w:rsidP="00273AE2">
      <w:pPr>
        <w:ind w:firstLine="567"/>
        <w:jc w:val="both"/>
      </w:pPr>
      <w:r>
        <w:t>Заместитель заведующего по ВМР __________________ Васильева Ю.А.</w:t>
      </w:r>
    </w:p>
    <w:p w:rsidR="00273AE2" w:rsidRDefault="00273AE2" w:rsidP="00273AE2">
      <w:pPr>
        <w:ind w:firstLine="567"/>
        <w:jc w:val="both"/>
      </w:pPr>
    </w:p>
    <w:p w:rsidR="00273AE2" w:rsidRPr="00273AE2" w:rsidRDefault="00273AE2" w:rsidP="00273AE2">
      <w:pPr>
        <w:ind w:firstLine="567"/>
        <w:jc w:val="both"/>
      </w:pPr>
    </w:p>
    <w:p w:rsidR="00273AE2" w:rsidRDefault="00273AE2" w:rsidP="00632EE4">
      <w:pPr>
        <w:ind w:firstLine="567"/>
        <w:jc w:val="center"/>
        <w:rPr>
          <w:b/>
        </w:rPr>
      </w:pPr>
    </w:p>
    <w:p w:rsidR="00273AE2" w:rsidRPr="00632EE4" w:rsidRDefault="00273AE2" w:rsidP="00632EE4">
      <w:pPr>
        <w:ind w:firstLine="567"/>
        <w:jc w:val="center"/>
        <w:rPr>
          <w:b/>
        </w:rPr>
      </w:pPr>
    </w:p>
    <w:sectPr w:rsidR="00273AE2" w:rsidRPr="00632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F3"/>
    <w:rsid w:val="00235CDD"/>
    <w:rsid w:val="00273AE2"/>
    <w:rsid w:val="004F3607"/>
    <w:rsid w:val="00632EE4"/>
    <w:rsid w:val="0087641F"/>
    <w:rsid w:val="00AF35C1"/>
    <w:rsid w:val="00B57DF3"/>
    <w:rsid w:val="00CE0B84"/>
    <w:rsid w:val="00D32B5B"/>
    <w:rsid w:val="00DD71E9"/>
    <w:rsid w:val="00DF0FA3"/>
    <w:rsid w:val="00E906F3"/>
    <w:rsid w:val="00EE3657"/>
    <w:rsid w:val="00F62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4C76"/>
  <w15:chartTrackingRefBased/>
  <w15:docId w15:val="{A5D0678B-2E55-4448-B284-DB9D72F7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D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57DF3"/>
    <w:rPr>
      <w:color w:val="0000FF"/>
      <w:u w:val="single"/>
    </w:rPr>
  </w:style>
  <w:style w:type="table" w:styleId="a4">
    <w:name w:val="Table Grid"/>
    <w:basedOn w:val="a1"/>
    <w:uiPriority w:val="39"/>
    <w:rsid w:val="0023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3AE2"/>
    <w:rPr>
      <w:rFonts w:ascii="Segoe UI" w:hAnsi="Segoe UI" w:cs="Segoe UI"/>
      <w:sz w:val="18"/>
      <w:szCs w:val="18"/>
    </w:rPr>
  </w:style>
  <w:style w:type="character" w:customStyle="1" w:styleId="a6">
    <w:name w:val="Текст выноски Знак"/>
    <w:basedOn w:val="a0"/>
    <w:link w:val="a5"/>
    <w:uiPriority w:val="99"/>
    <w:semiHidden/>
    <w:rsid w:val="00273A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tsad485.ru" TargetMode="External"/><Relationship Id="rId4" Type="http://schemas.openxmlformats.org/officeDocument/2006/relationships/hyperlink" Target="mailto:mdou485@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16</Pages>
  <Words>7461</Words>
  <Characters>42533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МБДОУ 485</cp:lastModifiedBy>
  <cp:revision>5</cp:revision>
  <cp:lastPrinted>2022-04-28T12:26:00Z</cp:lastPrinted>
  <dcterms:created xsi:type="dcterms:W3CDTF">2022-04-28T06:37:00Z</dcterms:created>
  <dcterms:modified xsi:type="dcterms:W3CDTF">2024-02-16T08:53:00Z</dcterms:modified>
</cp:coreProperties>
</file>