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FD" w:rsidRPr="004513FD" w:rsidRDefault="004513FD" w:rsidP="004513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4513FD" w:rsidRPr="004513FD" w:rsidRDefault="004513FD" w:rsidP="004513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13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детский сад № 485</w:t>
      </w:r>
    </w:p>
    <w:p w:rsidR="004513FD" w:rsidRPr="004513FD" w:rsidRDefault="004513FD" w:rsidP="00451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13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г. Екатеринбург, ул. Белореченская,15/4</w:t>
      </w:r>
    </w:p>
    <w:p w:rsidR="004513FD" w:rsidRPr="004513FD" w:rsidRDefault="004513FD" w:rsidP="0045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4513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тел/факс. </w:t>
      </w:r>
      <w:r w:rsidRPr="004513F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8(343) 212-50-46</w:t>
      </w:r>
    </w:p>
    <w:p w:rsidR="004513FD" w:rsidRPr="004513FD" w:rsidRDefault="004513FD" w:rsidP="004513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4513F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E-mail: </w:t>
      </w:r>
      <w:hyperlink r:id="rId5" w:history="1">
        <w:r w:rsidRPr="004513FD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mdou485@eduekb.ru</w:t>
        </w:r>
      </w:hyperlink>
    </w:p>
    <w:p w:rsidR="009C7C34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hyperlink r:id="rId6" w:history="1">
        <w:r w:rsidRPr="004513FD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www.detsad485.ru</w:t>
        </w:r>
      </w:hyperlink>
    </w:p>
    <w:p w:rsid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4513FD" w:rsidRP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4513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Сообщение на педагогическом совете № 3</w:t>
      </w:r>
    </w:p>
    <w:p w:rsidR="009C7C34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</w:t>
      </w:r>
      <w:r w:rsidR="009C7C34" w:rsidRPr="00C06D0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Приобщение детей к р</w:t>
      </w:r>
      <w:r w:rsidR="00EF6FD0" w:rsidRPr="00C06D0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усскому народному творчеству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  <w:r w:rsidR="00EF6FD0" w:rsidRPr="00C06D0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</w:t>
      </w:r>
    </w:p>
    <w:p w:rsid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513FD" w:rsidRPr="004513FD" w:rsidRDefault="004513FD" w:rsidP="004513FD">
      <w:pPr>
        <w:shd w:val="clear" w:color="auto" w:fill="FFFFFF"/>
        <w:spacing w:after="135" w:line="240" w:lineRule="auto"/>
        <w:ind w:left="5103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513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Забродина Л.А.</w:t>
      </w:r>
    </w:p>
    <w:p w:rsid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513FD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4513FD" w:rsidRPr="00C06D07" w:rsidRDefault="004513FD" w:rsidP="004513F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</w:p>
    <w:p w:rsidR="0074474C" w:rsidRPr="0074474C" w:rsidRDefault="0074474C" w:rsidP="004513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гражданина и патриота, </w:t>
      </w:r>
      <w:r w:rsidR="008C77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знающего и любящего свою Родину</w:t>
      </w:r>
      <w:r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задача особенно актуальная сегодня не может быть успешно решена без глубокого познания духовного богатства своего народа, освоения народной культуры.</w:t>
      </w:r>
    </w:p>
    <w:p w:rsidR="0074474C" w:rsidRPr="0074474C" w:rsidRDefault="0074474C" w:rsidP="004513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познания и усвоения должен начинаться как можно раньше, как образно говорит народ: «С молоком матери» ребёнок должен впитывать культуру своего народа через колыбельные песни, пестушки, потешки, игры-забавы, загадки, пословицы, поговорки, сказки, произведения народного декоративного искусства.</w:t>
      </w:r>
    </w:p>
    <w:p w:rsidR="0074474C" w:rsidRPr="0074474C" w:rsidRDefault="0074474C" w:rsidP="004513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  в этом случае народное искусство – этот незамутненный источник прекрасного, оставит в душе ребенка глубокий след, вызовет устойчивый интерес.</w:t>
      </w:r>
    </w:p>
    <w:p w:rsidR="0074474C" w:rsidRPr="0074474C" w:rsidRDefault="0074474C" w:rsidP="004513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искусство, как искусство вообще, многофункционально и одна из его функций – воспитательная. В народном искусстве заложены большие воспитательные возможности, которые до сих пор не реализуются в полной мере.</w:t>
      </w:r>
    </w:p>
    <w:p w:rsidR="0074474C" w:rsidRPr="0074474C" w:rsidRDefault="0074474C" w:rsidP="004513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Устное, прикладное народное творчество в дошкольной педагогике давно признано незаменимым источником формирования эстетического вкуса, гуманного отношения к окружающему, развитие чувства юмора и элементарных навыков рукоделия.</w:t>
      </w:r>
    </w:p>
    <w:p w:rsidR="0074474C" w:rsidRPr="0074474C" w:rsidRDefault="0074474C" w:rsidP="004513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ребенка в различные виды художественной деятельности, основаны на материале народного творчества, – одно из главных условий полноценного эстетического воспитания ребенка и развития его художественно-творческих способностей. Подчеркивая значение искусства для разностороннего развития человека, а народное искусство является его неотъемлемой частью, известный психолог Б.М. Теплов  писал: «Искусство очень широко и глубоко захватывает различные стороны психики человека – не только воображение и чувство, что представляется само собой разумеющимся, но и мысли и волю. Отсюда его огромное значение в развитии сознания и самосознания, в воспитании нравственного чувства и формировании мировоззрения. Поэтому-то художественное воспитание и является одним из могучих средств, содействующих всестороннему развитию личности».</w:t>
      </w:r>
    </w:p>
    <w:p w:rsidR="0074474C" w:rsidRPr="0074474C" w:rsidRDefault="0074474C" w:rsidP="004513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роль народного и декоративно-прикладного искусства в эстетическом воспитании отмечали многие отечественные искусствоведы, исследователи детского изобразительного творчества (А.П. Усова,  Н.П. Сакулина, Т.С. Комарова, Н.Б. Холезова и многие другие). Они убедительно показывают, что ознакомление с произведениями народного творчества побуждает в детях первые яркие представления о Родине, о ее культуре, способствует воспитанию патриотических чувств, приобщает к миру прекрасного, и поэтому их нужно включать в педагогический процесс в детском саду. В.М. Василенко, В.С. Воронов, Е.А.Флерина и другие исследователи отмечают, что народное искусство имеет ярко выраженные характерные черты: традиционность, коммуникативность, коллективный характер творчества, высокое совершенствование языка, связь с окружающей жизнью.</w:t>
      </w:r>
    </w:p>
    <w:p w:rsidR="009562EF" w:rsidRDefault="0074474C" w:rsidP="004513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думаю, что именно народное искусство в силу своей специфики, способствует глубокому воздействию на мир ребенка, обладает нравственной, эстетической, познавательной ценностью. Нам необходимо научить маленького гражданина своей Родины доброте, терпению, умению помогать другим, то есть воспитывать в них  те нравственные качества, которые и у многих взрослых сегодня отсутствуют. Вопрос в том, как и какими методами воспитывать. Я выбрала путь, который мне показался самым верным – знакомство детей с нашими традициями – русскими народными традициями, воспитывать их на богатом материале истории нашего народа. А для этого нет лучшего пути, чем знакомство детей с мастерством народных умельцев и русским фольклором. Это позволяет нашим детям почувствовать себя частью русского народа, ощутить гордость за свою Родину, богатую славными традициями. Знакомить детей с н</w:t>
      </w:r>
      <w:r w:rsidRPr="0095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ародным творчеством надо начинать с </w:t>
      </w:r>
      <w:r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7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младшей </w:t>
      </w:r>
      <w:r w:rsidRPr="009C7C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групп</w:t>
      </w:r>
      <w:r w:rsidRPr="0095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 Знакомство идет </w:t>
      </w:r>
      <w:r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устное народное творчество, что всегда вызывает у малышей эмоциональный отклик. Знакомство проходит  очень непринужденно в процессе всего дня. Разучивая с детьми множество потешек, прибауток, закличек, проговаривая их часто и к месту, мы не только развиваем речь, но и  расширяем знания детей: из муки делают тесто, корова дает моло</w:t>
      </w:r>
      <w:r w:rsidRPr="009562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ко, пастух пасет корову и т.д., С</w:t>
      </w:r>
      <w:r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казки малышам нужно не только рассказывать, но и показывать. Дети, зная с</w:t>
      </w:r>
      <w:r w:rsidRPr="009562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казку, с удовольствием принимают</w:t>
      </w:r>
      <w:r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драматизациях.</w:t>
      </w:r>
    </w:p>
    <w:p w:rsidR="001F2918" w:rsidRPr="009562EF" w:rsidRDefault="00240086" w:rsidP="004513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C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Во второй младшей</w:t>
      </w:r>
      <w:r w:rsidR="001F2918" w:rsidRPr="009C7C3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группе</w:t>
      </w:r>
      <w:r w:rsidR="0074474C" w:rsidRPr="00744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 w:rsidR="0074474C"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 </w:t>
      </w:r>
      <w:r w:rsidRPr="0095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</w:t>
      </w:r>
      <w:r w:rsidR="0074474C"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познакомились с дымковской росписью. Они</w:t>
      </w:r>
      <w:r w:rsidR="00C61416" w:rsidRPr="0095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</w:t>
      </w:r>
      <w:r w:rsidR="0065076F" w:rsidRPr="0095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</w:t>
      </w:r>
      <w:r w:rsidR="0074474C"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</w:t>
      </w:r>
      <w:r w:rsidR="0065076F" w:rsidRPr="0095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 </w:t>
      </w:r>
      <w:r w:rsidR="0074474C"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игрушки от других, знали основные элементы росписи и использовали их в своих работах. В </w:t>
      </w:r>
      <w:r w:rsidR="0074474C" w:rsidRPr="00C06D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средней группе </w:t>
      </w:r>
      <w:r w:rsidR="0074474C"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продолжают знакомство с дымковской росписью</w:t>
      </w:r>
      <w:r w:rsidR="001F2918" w:rsidRPr="009562E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познакомились  с Похлов-Майданскими и Семеновскими матрешками,</w:t>
      </w:r>
      <w:r w:rsidR="00CB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918" w:rsidRPr="0095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Жостовскими подносами. </w:t>
      </w:r>
      <w:r w:rsidR="001F2918" w:rsidRPr="003B5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старшей и подготовительной группе</w:t>
      </w:r>
      <w:r w:rsidR="001F2918" w:rsidRPr="0095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можно знакомить с  </w:t>
      </w:r>
      <w:r w:rsidR="009562EF" w:rsidRPr="009562E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1F2918" w:rsidRPr="009562E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илимоновской игрушкой,</w:t>
      </w:r>
      <w:r w:rsidR="00CB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2918" w:rsidRPr="009562EF">
        <w:rPr>
          <w:rFonts w:ascii="Times New Roman" w:eastAsia="Times New Roman" w:hAnsi="Times New Roman" w:cs="Times New Roman"/>
          <w:sz w:val="24"/>
          <w:szCs w:val="24"/>
          <w:lang w:eastAsia="ru-RU"/>
        </w:rPr>
        <w:t>Гжельской и Хохломской росписью,</w:t>
      </w:r>
      <w:r w:rsidR="00CB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54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1F2918" w:rsidRPr="0095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</w:t>
      </w:r>
      <w:r w:rsidR="0095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</w:t>
      </w:r>
      <w:r w:rsidR="001F2918" w:rsidRPr="00956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вышивкой </w:t>
      </w:r>
      <w:r w:rsidR="009562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74C" w:rsidRPr="0074474C" w:rsidRDefault="0074474C" w:rsidP="004513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Знакомясь с народно-декоративным искусством, ребята полу</w:t>
      </w:r>
      <w:r w:rsidR="009562EF" w:rsidRPr="009562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r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научные знания – истории того или иного промысла.</w:t>
      </w:r>
    </w:p>
    <w:p w:rsidR="009562EF" w:rsidRPr="009562EF" w:rsidRDefault="0074474C" w:rsidP="004513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 детей с народно-декоративным искусством можно практически через все виды деятельности. В работе по русскому народному творчеству во всех видах изодеятельности можно дополнять и музыкальным воспитанием. Знакомство происходит и с фольклором, обычаями, обрядами, народными праздниками и народной музыкой. Несомненно развивается речь детей, так как ребята узнают множество новых слов, </w:t>
      </w:r>
      <w:r w:rsidR="009C7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разучивают наизусть фольклор.</w:t>
      </w:r>
    </w:p>
    <w:p w:rsidR="0074474C" w:rsidRPr="0074474C" w:rsidRDefault="0074474C" w:rsidP="004513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Занимаясь декоративным творчеством, ребенок овладевает необходимыми для него техническими приемами, что способствует развитию двигательных ощущений, а главное– мелкой моторикой, ведь детям приходится прописывать мелкие элементы росписи. У ребят развивается точность движения пальцев, тренируя мелкие мышцы рук. Наличие художественно-творческих способностей у детей является залогом успешного обучения в школе, поэтому эти способности следует развивать как можно раньше. Занятия рисованием, лепкой, аппликацией, ручным трудом способствуют развитию творческого воображения, наблюдательности, художественного мышления и памяти ребенка. Многие элементы узоров напоминают элементы букв (овал, палочки, петельки и т.д.). Именно в изобразительной деятельности каждый ребенок может проявить свою индивидуальность. Безусловно результаты работ всегда вызывают положительные эмоции .Дети с большим удовольствием дарят свои поделки родителям и детскому саду. </w:t>
      </w:r>
    </w:p>
    <w:p w:rsidR="0074474C" w:rsidRPr="0074474C" w:rsidRDefault="0074474C" w:rsidP="004513FD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Поддерживая интерес детей к русскому народному творчеству, мы приоткрываем дверь в сокровищницу русской национальной культуры и интерес, который мы пробудили у ребят, поможет им открыть эту дверь настежь!    </w:t>
      </w:r>
    </w:p>
    <w:p w:rsidR="000563B5" w:rsidRPr="009562EF" w:rsidRDefault="000563B5" w:rsidP="004513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63B5" w:rsidRPr="0095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338D5"/>
    <w:multiLevelType w:val="multilevel"/>
    <w:tmpl w:val="19A4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4C"/>
    <w:rsid w:val="000563B5"/>
    <w:rsid w:val="000A6209"/>
    <w:rsid w:val="001F2918"/>
    <w:rsid w:val="00240086"/>
    <w:rsid w:val="003B5497"/>
    <w:rsid w:val="0043242C"/>
    <w:rsid w:val="004513FD"/>
    <w:rsid w:val="0065076F"/>
    <w:rsid w:val="0074474C"/>
    <w:rsid w:val="008878E3"/>
    <w:rsid w:val="008C7782"/>
    <w:rsid w:val="009562EF"/>
    <w:rsid w:val="009C7C34"/>
    <w:rsid w:val="00C06D07"/>
    <w:rsid w:val="00C61416"/>
    <w:rsid w:val="00CB6591"/>
    <w:rsid w:val="00E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C761"/>
  <w15:chartTrackingRefBased/>
  <w15:docId w15:val="{E87517A7-8C2F-4195-A763-0BD5F63D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1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ad485.ru" TargetMode="External"/><Relationship Id="rId5" Type="http://schemas.openxmlformats.org/officeDocument/2006/relationships/hyperlink" Target="mailto:mdou485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МБДОУ 485</cp:lastModifiedBy>
  <cp:revision>28</cp:revision>
  <cp:lastPrinted>2023-01-20T03:20:00Z</cp:lastPrinted>
  <dcterms:created xsi:type="dcterms:W3CDTF">2023-01-18T16:14:00Z</dcterms:created>
  <dcterms:modified xsi:type="dcterms:W3CDTF">2023-01-20T03:22:00Z</dcterms:modified>
</cp:coreProperties>
</file>