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93F8" w14:textId="6E22C6E7" w:rsidR="002951C8" w:rsidRPr="00450DC1" w:rsidRDefault="002951C8" w:rsidP="002951C8">
      <w:pPr>
        <w:pStyle w:val="Style2"/>
        <w:widowControl/>
        <w:spacing w:after="120" w:line="240" w:lineRule="auto"/>
        <w:ind w:firstLine="567"/>
        <w:jc w:val="center"/>
        <w:rPr>
          <w:rStyle w:val="FontStyle12"/>
          <w:b/>
          <w:sz w:val="28"/>
          <w:szCs w:val="28"/>
        </w:rPr>
      </w:pPr>
      <w:bookmarkStart w:id="0" w:name="_GoBack"/>
      <w:bookmarkEnd w:id="0"/>
      <w:r w:rsidRPr="00450DC1">
        <w:rPr>
          <w:rStyle w:val="FontStyle12"/>
          <w:b/>
          <w:sz w:val="28"/>
          <w:szCs w:val="28"/>
        </w:rPr>
        <w:t xml:space="preserve">Информационное письмо </w:t>
      </w:r>
    </w:p>
    <w:p w14:paraId="668F74AC" w14:textId="77777777" w:rsidR="002951C8" w:rsidRPr="00450DC1" w:rsidRDefault="00B56B14" w:rsidP="002951C8">
      <w:pPr>
        <w:pStyle w:val="Style2"/>
        <w:widowControl/>
        <w:spacing w:after="120" w:line="240" w:lineRule="auto"/>
        <w:ind w:firstLine="567"/>
        <w:jc w:val="righ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Декабрь </w:t>
      </w:r>
      <w:r w:rsidR="002951C8" w:rsidRPr="00450DC1">
        <w:rPr>
          <w:rStyle w:val="FontStyle12"/>
          <w:b/>
          <w:sz w:val="28"/>
          <w:szCs w:val="28"/>
        </w:rPr>
        <w:t>2021г.</w:t>
      </w:r>
    </w:p>
    <w:p w14:paraId="287BD3AF" w14:textId="77777777" w:rsidR="00F26B26" w:rsidRPr="00DB2D62" w:rsidRDefault="00F26B26" w:rsidP="00050D0C">
      <w:pPr>
        <w:keepNext/>
        <w:autoSpaceDE w:val="0"/>
        <w:autoSpaceDN w:val="0"/>
        <w:spacing w:before="320"/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>Порядок выдачи листков нетрудоспособности</w:t>
      </w:r>
    </w:p>
    <w:p w14:paraId="3174BB50" w14:textId="77777777" w:rsidR="00F26B26" w:rsidRPr="00DB2D62" w:rsidRDefault="00F26B26" w:rsidP="00B56B14">
      <w:pPr>
        <w:keepNext/>
        <w:ind w:firstLine="567"/>
        <w:jc w:val="both"/>
      </w:pPr>
      <w:r w:rsidRPr="00DB2D62">
        <w:t>С 1 января 2022 года листки нетрудоспособности формируются в электронном виде согласно новому порядку. Листок нетрудоспособности также формируется (выдается) иностранцам, имеющим право на пособие по временной нетрудоспособности вследствие несчастного случая на производстве или профессионального заболевания.</w:t>
      </w:r>
    </w:p>
    <w:p w14:paraId="6642C4A0" w14:textId="77777777" w:rsidR="009A7A40" w:rsidRPr="00DB2D62" w:rsidRDefault="009A7A40" w:rsidP="009A7A40">
      <w:pPr>
        <w:keepNext/>
        <w:ind w:firstLine="567"/>
        <w:jc w:val="right"/>
        <w:rPr>
          <w:i/>
        </w:rPr>
      </w:pPr>
      <w:r w:rsidRPr="00DB2D62">
        <w:rPr>
          <w:i/>
        </w:rPr>
        <w:t>(Приказ Минздрава России от 23.11.2021 № 1089н)</w:t>
      </w:r>
    </w:p>
    <w:p w14:paraId="2A7E22CA" w14:textId="77777777" w:rsidR="003D1388" w:rsidRPr="00DB2D62" w:rsidRDefault="003D1388" w:rsidP="003D1388">
      <w:pPr>
        <w:keepNext/>
        <w:autoSpaceDE w:val="0"/>
        <w:autoSpaceDN w:val="0"/>
        <w:ind w:firstLine="567"/>
        <w:jc w:val="center"/>
        <w:rPr>
          <w:b/>
          <w:bCs/>
          <w:spacing w:val="-2"/>
        </w:rPr>
      </w:pPr>
    </w:p>
    <w:p w14:paraId="4409721B" w14:textId="77777777" w:rsidR="003D1388" w:rsidRPr="00DB2D62" w:rsidRDefault="00B5496E" w:rsidP="003D1388">
      <w:pPr>
        <w:keepNext/>
        <w:autoSpaceDE w:val="0"/>
        <w:autoSpaceDN w:val="0"/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>Определен состав сведений и документов</w:t>
      </w:r>
    </w:p>
    <w:p w14:paraId="396B3DAA" w14:textId="77777777" w:rsidR="00B5496E" w:rsidRPr="00DB2D62" w:rsidRDefault="00B5496E" w:rsidP="003D1388">
      <w:pPr>
        <w:keepNext/>
        <w:autoSpaceDE w:val="0"/>
        <w:autoSpaceDN w:val="0"/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>для выплаты пособий</w:t>
      </w:r>
    </w:p>
    <w:p w14:paraId="62298403" w14:textId="77777777" w:rsidR="00A80376" w:rsidRPr="00DB2D62" w:rsidRDefault="00B5496E" w:rsidP="00B56B14">
      <w:pPr>
        <w:keepNext/>
        <w:ind w:firstLine="567"/>
        <w:jc w:val="both"/>
      </w:pPr>
      <w:r w:rsidRPr="00DB2D62">
        <w:t xml:space="preserve">Утверждены Правила получения ФСС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ребенком. </w:t>
      </w:r>
    </w:p>
    <w:p w14:paraId="6DBA5E73" w14:textId="77777777" w:rsidR="00A80376" w:rsidRPr="00DB2D62" w:rsidRDefault="00B5496E" w:rsidP="00B56B14">
      <w:pPr>
        <w:keepNext/>
        <w:ind w:firstLine="567"/>
        <w:jc w:val="both"/>
      </w:pPr>
      <w:r w:rsidRPr="00DB2D62">
        <w:t xml:space="preserve">Сведения, необходимые для выплаты пособий, представляются при трудоустройстве или в период осуществления трудовой, служебной и иной деятельности, а также при их изменении. </w:t>
      </w:r>
    </w:p>
    <w:p w14:paraId="21C6492E" w14:textId="77777777" w:rsidR="00B5496E" w:rsidRPr="00DB2D62" w:rsidRDefault="00B5496E" w:rsidP="00B56B14">
      <w:pPr>
        <w:keepNext/>
        <w:ind w:firstLine="567"/>
        <w:jc w:val="both"/>
      </w:pPr>
      <w:r w:rsidRPr="00DB2D62">
        <w:t xml:space="preserve">Полученные сведения передаются в течение 3-х дней в ФСС. Информационное взаимодействие страхователей и ФСС в электронном виде осуществляется с использованием системы электронного документооборота ФСС, в соответствии с утверждаемыми фондом форматами информационного взаимодействия. </w:t>
      </w:r>
    </w:p>
    <w:p w14:paraId="4EF236A9" w14:textId="77777777" w:rsidR="00B5496E" w:rsidRPr="00DB2D62" w:rsidRDefault="00B5496E" w:rsidP="00B56B14">
      <w:pPr>
        <w:keepNext/>
        <w:ind w:firstLine="567"/>
        <w:jc w:val="both"/>
      </w:pPr>
      <w:r w:rsidRPr="00DB2D62">
        <w:t>Постановление вступает в силу с 1 января 2022</w:t>
      </w:r>
      <w:r w:rsidR="00820A32" w:rsidRPr="00DB2D62">
        <w:t xml:space="preserve"> </w:t>
      </w:r>
      <w:r w:rsidRPr="00DB2D62">
        <w:t>г</w:t>
      </w:r>
      <w:r w:rsidR="00820A32" w:rsidRPr="00DB2D62">
        <w:t>ода</w:t>
      </w:r>
      <w:r w:rsidRPr="00DB2D62">
        <w:t>, за исключением отдельных положений Правил, в том числе в части, касающейся обращения застрахованного лица в ФСС РФ с использованием портала Госуслуг, которые вступают в силу с 1 января 2023 г</w:t>
      </w:r>
      <w:r w:rsidR="00820A32" w:rsidRPr="00DB2D62">
        <w:t>ода</w:t>
      </w:r>
      <w:r w:rsidRPr="00DB2D62">
        <w:t>.</w:t>
      </w:r>
    </w:p>
    <w:p w14:paraId="3D27E024" w14:textId="77777777" w:rsidR="00A80376" w:rsidRPr="00DB2D62" w:rsidRDefault="00A80376" w:rsidP="00A80376">
      <w:pPr>
        <w:keepNext/>
        <w:ind w:firstLine="567"/>
        <w:jc w:val="right"/>
        <w:rPr>
          <w:i/>
        </w:rPr>
      </w:pPr>
      <w:r w:rsidRPr="00DB2D62">
        <w:rPr>
          <w:i/>
        </w:rPr>
        <w:t>(Постановление Правительства РФ от 23.11.2021 № 2010)</w:t>
      </w:r>
    </w:p>
    <w:p w14:paraId="3DCE8A63" w14:textId="77777777" w:rsidR="00B5496E" w:rsidRPr="00DB2D62" w:rsidRDefault="00B5496E" w:rsidP="00B56B14">
      <w:pPr>
        <w:ind w:firstLine="567"/>
        <w:jc w:val="both"/>
        <w:rPr>
          <w:b/>
          <w:bCs/>
          <w:color w:val="333399"/>
          <w:spacing w:val="-2"/>
          <w:u w:val="single"/>
        </w:rPr>
      </w:pPr>
    </w:p>
    <w:p w14:paraId="379FD27B" w14:textId="77777777" w:rsidR="00CB4F37" w:rsidRPr="00DB2D62" w:rsidRDefault="00F26B26" w:rsidP="00CB4F37">
      <w:pPr>
        <w:keepNext/>
        <w:autoSpaceDE w:val="0"/>
        <w:autoSpaceDN w:val="0"/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 xml:space="preserve">Отменили обязанность </w:t>
      </w:r>
    </w:p>
    <w:p w14:paraId="095A7C59" w14:textId="77777777" w:rsidR="00F26B26" w:rsidRPr="00DB2D62" w:rsidRDefault="00F26B26" w:rsidP="00CB4F37">
      <w:pPr>
        <w:keepNext/>
        <w:autoSpaceDE w:val="0"/>
        <w:autoSpaceDN w:val="0"/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>издавать приказ о приеме на работу</w:t>
      </w:r>
    </w:p>
    <w:p w14:paraId="6F6116A1" w14:textId="77777777" w:rsidR="00CB4F37" w:rsidRPr="00DB2D62" w:rsidRDefault="00F26B26" w:rsidP="00B56B14">
      <w:pPr>
        <w:keepNext/>
        <w:ind w:firstLine="567"/>
        <w:jc w:val="both"/>
      </w:pPr>
      <w:r w:rsidRPr="00DB2D62">
        <w:t xml:space="preserve">В ТК РФ закрепили, что прием на работу нужно оформлять трудовым договором. Теперь необязательно издавать при этом приказ или распоряжение и знакомить с ним сотрудника, как было предусмотрено раньше. </w:t>
      </w:r>
    </w:p>
    <w:p w14:paraId="7AAE1672" w14:textId="77777777" w:rsidR="00F26B26" w:rsidRPr="00DB2D62" w:rsidRDefault="00F26B26" w:rsidP="00B56B14">
      <w:pPr>
        <w:keepNext/>
        <w:ind w:firstLine="567"/>
        <w:jc w:val="both"/>
      </w:pPr>
      <w:r w:rsidRPr="00DB2D62">
        <w:t>Однако, если работодатель хочет оформить такой документ, он может это сделать. Содержание приказа должно соответствовать условиям трудового договора. Изменения действуют с 22 ноября.</w:t>
      </w:r>
    </w:p>
    <w:p w14:paraId="03A00C47" w14:textId="77777777" w:rsidR="005847EC" w:rsidRPr="00DB2D62" w:rsidRDefault="005847EC" w:rsidP="005847EC">
      <w:pPr>
        <w:keepNext/>
        <w:ind w:firstLine="567"/>
        <w:jc w:val="right"/>
        <w:rPr>
          <w:i/>
        </w:rPr>
      </w:pPr>
      <w:r w:rsidRPr="00DB2D62">
        <w:rPr>
          <w:i/>
        </w:rPr>
        <w:t>(Федеральный закон от 22.11.2021 № 377-ФЗ)</w:t>
      </w:r>
    </w:p>
    <w:p w14:paraId="54657ACA" w14:textId="77777777" w:rsidR="00DB2D62" w:rsidRDefault="00DE2AA3" w:rsidP="00DB2D62">
      <w:pPr>
        <w:ind w:firstLine="567"/>
        <w:jc w:val="right"/>
      </w:pPr>
      <w:hyperlink r:id="rId6" w:history="1"/>
    </w:p>
    <w:p w14:paraId="5EEFF083" w14:textId="25C6BDA0" w:rsidR="000826F1" w:rsidRPr="00DB2D62" w:rsidRDefault="000826F1" w:rsidP="00DB2D62">
      <w:pPr>
        <w:ind w:firstLine="567"/>
        <w:jc w:val="center"/>
        <w:rPr>
          <w:b/>
          <w:bCs/>
          <w:spacing w:val="-2"/>
        </w:rPr>
      </w:pPr>
      <w:r w:rsidRPr="00DB2D62">
        <w:rPr>
          <w:b/>
          <w:bCs/>
          <w:spacing w:val="-2"/>
        </w:rPr>
        <w:t>Порядок отправки и получения налоговых документов</w:t>
      </w:r>
    </w:p>
    <w:p w14:paraId="35EAC3B5" w14:textId="77777777" w:rsidR="000826F1" w:rsidRPr="00DB2D62" w:rsidRDefault="000826F1" w:rsidP="000826F1">
      <w:pPr>
        <w:keepNext/>
        <w:ind w:firstLine="567"/>
        <w:jc w:val="both"/>
      </w:pPr>
      <w:r w:rsidRPr="00DB2D62">
        <w:t>Приказ с изменениями в Порядке электронного обмена налоговыми документами вступит в силу 1 января 2022 года. В него добавили правила отправки и получения требования об уплате налога, сборов, взносов, пеней, штрафов и процентов. Отдельный порядок, который сейчас действует для требования, утратит силу. Выделим такие моменты: квитанцию о приеме требования придется направлять в течение 6 рабочих дней со дня его отправки инспекцией. По действующим правилам это делают в течение 1 рабочего дня с момента получения требования; правки инспекцией требования, его посчитают полученным по истечении этого срока.</w:t>
      </w:r>
    </w:p>
    <w:p w14:paraId="0A62C2BC" w14:textId="77777777" w:rsidR="000826F1" w:rsidRPr="00DB2D62" w:rsidRDefault="000826F1" w:rsidP="000826F1">
      <w:pPr>
        <w:keepNext/>
        <w:ind w:firstLine="567"/>
        <w:jc w:val="right"/>
        <w:rPr>
          <w:i/>
        </w:rPr>
      </w:pPr>
      <w:r w:rsidRPr="00DB2D62">
        <w:rPr>
          <w:i/>
        </w:rPr>
        <w:t>(Приказ ФНС России от 07.09.2021 № ЕД-7-8/795@)</w:t>
      </w:r>
    </w:p>
    <w:p w14:paraId="09D560D2" w14:textId="54248527" w:rsidR="00BF214E" w:rsidRDefault="00BF214E" w:rsidP="00B56B14">
      <w:pPr>
        <w:ind w:firstLine="567"/>
        <w:jc w:val="center"/>
        <w:rPr>
          <w:b/>
        </w:rPr>
      </w:pPr>
    </w:p>
    <w:p w14:paraId="181506FB" w14:textId="77777777" w:rsidR="00DB2D62" w:rsidRPr="00DB2D62" w:rsidRDefault="00DB2D62" w:rsidP="00B56B14">
      <w:pPr>
        <w:ind w:firstLine="567"/>
        <w:jc w:val="center"/>
        <w:rPr>
          <w:b/>
        </w:rPr>
      </w:pPr>
    </w:p>
    <w:sectPr w:rsidR="00DB2D62" w:rsidRPr="00DB2D62" w:rsidSect="007F6E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32607"/>
    <w:multiLevelType w:val="multilevel"/>
    <w:tmpl w:val="266C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51"/>
    <w:rsid w:val="00044267"/>
    <w:rsid w:val="00050D0C"/>
    <w:rsid w:val="000558D9"/>
    <w:rsid w:val="00060BEA"/>
    <w:rsid w:val="00067682"/>
    <w:rsid w:val="000826F1"/>
    <w:rsid w:val="000910A5"/>
    <w:rsid w:val="0009570C"/>
    <w:rsid w:val="000A1FF1"/>
    <w:rsid w:val="000C06B7"/>
    <w:rsid w:val="000C729E"/>
    <w:rsid w:val="000E6DAF"/>
    <w:rsid w:val="00101425"/>
    <w:rsid w:val="00111E7C"/>
    <w:rsid w:val="0012213A"/>
    <w:rsid w:val="00124687"/>
    <w:rsid w:val="00132942"/>
    <w:rsid w:val="0013304D"/>
    <w:rsid w:val="00161F7C"/>
    <w:rsid w:val="0017251C"/>
    <w:rsid w:val="00174921"/>
    <w:rsid w:val="001A430A"/>
    <w:rsid w:val="001B255F"/>
    <w:rsid w:val="001D4D58"/>
    <w:rsid w:val="001D7184"/>
    <w:rsid w:val="001E7371"/>
    <w:rsid w:val="001F359A"/>
    <w:rsid w:val="0020434C"/>
    <w:rsid w:val="002046C7"/>
    <w:rsid w:val="00212528"/>
    <w:rsid w:val="00223182"/>
    <w:rsid w:val="002436BD"/>
    <w:rsid w:val="0028342A"/>
    <w:rsid w:val="002951C8"/>
    <w:rsid w:val="002A7226"/>
    <w:rsid w:val="002C1B5F"/>
    <w:rsid w:val="002E2FFF"/>
    <w:rsid w:val="002E5CFC"/>
    <w:rsid w:val="00315DCD"/>
    <w:rsid w:val="0032548D"/>
    <w:rsid w:val="0033084D"/>
    <w:rsid w:val="00340988"/>
    <w:rsid w:val="0034144A"/>
    <w:rsid w:val="00345169"/>
    <w:rsid w:val="00350513"/>
    <w:rsid w:val="00350A90"/>
    <w:rsid w:val="00356AE1"/>
    <w:rsid w:val="00357B4A"/>
    <w:rsid w:val="00376643"/>
    <w:rsid w:val="003B19DF"/>
    <w:rsid w:val="003C1D09"/>
    <w:rsid w:val="003C6FDE"/>
    <w:rsid w:val="003D1388"/>
    <w:rsid w:val="003E68EB"/>
    <w:rsid w:val="003F5392"/>
    <w:rsid w:val="00402B5E"/>
    <w:rsid w:val="00410777"/>
    <w:rsid w:val="00414A48"/>
    <w:rsid w:val="00420683"/>
    <w:rsid w:val="004218AB"/>
    <w:rsid w:val="0042384C"/>
    <w:rsid w:val="00423E91"/>
    <w:rsid w:val="00447138"/>
    <w:rsid w:val="00450DC1"/>
    <w:rsid w:val="00472A70"/>
    <w:rsid w:val="00473CDB"/>
    <w:rsid w:val="004B22F8"/>
    <w:rsid w:val="004B6C0B"/>
    <w:rsid w:val="00513BEE"/>
    <w:rsid w:val="00521C00"/>
    <w:rsid w:val="00531190"/>
    <w:rsid w:val="0056775A"/>
    <w:rsid w:val="005847EC"/>
    <w:rsid w:val="0059105E"/>
    <w:rsid w:val="005912B3"/>
    <w:rsid w:val="0059278D"/>
    <w:rsid w:val="00596F95"/>
    <w:rsid w:val="005C02A2"/>
    <w:rsid w:val="005C0479"/>
    <w:rsid w:val="005C2248"/>
    <w:rsid w:val="005D27F7"/>
    <w:rsid w:val="005E7F83"/>
    <w:rsid w:val="005F5C94"/>
    <w:rsid w:val="00604B89"/>
    <w:rsid w:val="00604C08"/>
    <w:rsid w:val="006138C3"/>
    <w:rsid w:val="00623F98"/>
    <w:rsid w:val="006737B7"/>
    <w:rsid w:val="00673F91"/>
    <w:rsid w:val="0068483D"/>
    <w:rsid w:val="00693D56"/>
    <w:rsid w:val="006C6DBD"/>
    <w:rsid w:val="006D3074"/>
    <w:rsid w:val="006E6A21"/>
    <w:rsid w:val="00712657"/>
    <w:rsid w:val="00724EF6"/>
    <w:rsid w:val="00730C74"/>
    <w:rsid w:val="007430DF"/>
    <w:rsid w:val="007454F0"/>
    <w:rsid w:val="00753E33"/>
    <w:rsid w:val="00756433"/>
    <w:rsid w:val="00767D9A"/>
    <w:rsid w:val="00771F3E"/>
    <w:rsid w:val="00782C7E"/>
    <w:rsid w:val="00796797"/>
    <w:rsid w:val="00796A32"/>
    <w:rsid w:val="007A37FD"/>
    <w:rsid w:val="007A4868"/>
    <w:rsid w:val="007B5ADB"/>
    <w:rsid w:val="007C1CDD"/>
    <w:rsid w:val="007D7779"/>
    <w:rsid w:val="007E5B10"/>
    <w:rsid w:val="007E7186"/>
    <w:rsid w:val="007F6EA2"/>
    <w:rsid w:val="00801FD9"/>
    <w:rsid w:val="00820A2B"/>
    <w:rsid w:val="00820A32"/>
    <w:rsid w:val="0082313D"/>
    <w:rsid w:val="00827FF1"/>
    <w:rsid w:val="008372D5"/>
    <w:rsid w:val="008434CC"/>
    <w:rsid w:val="00855132"/>
    <w:rsid w:val="00860166"/>
    <w:rsid w:val="008613C1"/>
    <w:rsid w:val="00872675"/>
    <w:rsid w:val="00882FD0"/>
    <w:rsid w:val="008932C8"/>
    <w:rsid w:val="00894023"/>
    <w:rsid w:val="008A37EE"/>
    <w:rsid w:val="008D353D"/>
    <w:rsid w:val="008D635E"/>
    <w:rsid w:val="008E7337"/>
    <w:rsid w:val="00912C64"/>
    <w:rsid w:val="00920B0A"/>
    <w:rsid w:val="009221F8"/>
    <w:rsid w:val="00985658"/>
    <w:rsid w:val="009A5029"/>
    <w:rsid w:val="009A737C"/>
    <w:rsid w:val="009A7A40"/>
    <w:rsid w:val="009B0657"/>
    <w:rsid w:val="009C15B8"/>
    <w:rsid w:val="009C2821"/>
    <w:rsid w:val="009D6165"/>
    <w:rsid w:val="009D7893"/>
    <w:rsid w:val="009D7E16"/>
    <w:rsid w:val="009E0301"/>
    <w:rsid w:val="009E3A1B"/>
    <w:rsid w:val="009E3EF9"/>
    <w:rsid w:val="009F29BE"/>
    <w:rsid w:val="009F4CF3"/>
    <w:rsid w:val="00A11E51"/>
    <w:rsid w:val="00A13FF4"/>
    <w:rsid w:val="00A5303E"/>
    <w:rsid w:val="00A80376"/>
    <w:rsid w:val="00A828D4"/>
    <w:rsid w:val="00A858A4"/>
    <w:rsid w:val="00A865DA"/>
    <w:rsid w:val="00AA5DD0"/>
    <w:rsid w:val="00AB1499"/>
    <w:rsid w:val="00AB6193"/>
    <w:rsid w:val="00AB7B66"/>
    <w:rsid w:val="00AE05E7"/>
    <w:rsid w:val="00AE5917"/>
    <w:rsid w:val="00AF64F1"/>
    <w:rsid w:val="00B251AB"/>
    <w:rsid w:val="00B44C18"/>
    <w:rsid w:val="00B4724B"/>
    <w:rsid w:val="00B5496E"/>
    <w:rsid w:val="00B54A42"/>
    <w:rsid w:val="00B56B14"/>
    <w:rsid w:val="00B834D9"/>
    <w:rsid w:val="00BB2933"/>
    <w:rsid w:val="00BE7CA9"/>
    <w:rsid w:val="00BF214E"/>
    <w:rsid w:val="00BF2513"/>
    <w:rsid w:val="00BF5846"/>
    <w:rsid w:val="00BF5D9E"/>
    <w:rsid w:val="00C01118"/>
    <w:rsid w:val="00C16A72"/>
    <w:rsid w:val="00C17AEF"/>
    <w:rsid w:val="00C44771"/>
    <w:rsid w:val="00C51ED2"/>
    <w:rsid w:val="00C565AB"/>
    <w:rsid w:val="00C56C77"/>
    <w:rsid w:val="00C57664"/>
    <w:rsid w:val="00C71399"/>
    <w:rsid w:val="00C9795B"/>
    <w:rsid w:val="00CB4F37"/>
    <w:rsid w:val="00CB5416"/>
    <w:rsid w:val="00CB6034"/>
    <w:rsid w:val="00CC312D"/>
    <w:rsid w:val="00CC3279"/>
    <w:rsid w:val="00CC56FE"/>
    <w:rsid w:val="00CD7F8F"/>
    <w:rsid w:val="00CE2C74"/>
    <w:rsid w:val="00CF1941"/>
    <w:rsid w:val="00CF5AD6"/>
    <w:rsid w:val="00D03CFF"/>
    <w:rsid w:val="00D214AC"/>
    <w:rsid w:val="00D54DAB"/>
    <w:rsid w:val="00D5630A"/>
    <w:rsid w:val="00D72A97"/>
    <w:rsid w:val="00D74E96"/>
    <w:rsid w:val="00D775CC"/>
    <w:rsid w:val="00D90146"/>
    <w:rsid w:val="00DA487F"/>
    <w:rsid w:val="00DB2D62"/>
    <w:rsid w:val="00DC689E"/>
    <w:rsid w:val="00DE2AA3"/>
    <w:rsid w:val="00E01218"/>
    <w:rsid w:val="00E22E69"/>
    <w:rsid w:val="00E23780"/>
    <w:rsid w:val="00E253CA"/>
    <w:rsid w:val="00E47FFD"/>
    <w:rsid w:val="00E55207"/>
    <w:rsid w:val="00E618B5"/>
    <w:rsid w:val="00E63B45"/>
    <w:rsid w:val="00E64135"/>
    <w:rsid w:val="00E6683F"/>
    <w:rsid w:val="00E71219"/>
    <w:rsid w:val="00E91352"/>
    <w:rsid w:val="00E9264E"/>
    <w:rsid w:val="00EA173D"/>
    <w:rsid w:val="00EA2439"/>
    <w:rsid w:val="00EB08D9"/>
    <w:rsid w:val="00EC0B06"/>
    <w:rsid w:val="00EC3D03"/>
    <w:rsid w:val="00ED023A"/>
    <w:rsid w:val="00EE3D60"/>
    <w:rsid w:val="00EF4366"/>
    <w:rsid w:val="00EF669C"/>
    <w:rsid w:val="00F22D2F"/>
    <w:rsid w:val="00F26B26"/>
    <w:rsid w:val="00F35539"/>
    <w:rsid w:val="00F36C7C"/>
    <w:rsid w:val="00F50533"/>
    <w:rsid w:val="00F62B1B"/>
    <w:rsid w:val="00F67DD2"/>
    <w:rsid w:val="00F71042"/>
    <w:rsid w:val="00F7649A"/>
    <w:rsid w:val="00F769A6"/>
    <w:rsid w:val="00F847F9"/>
    <w:rsid w:val="00F85A69"/>
    <w:rsid w:val="00F919D8"/>
    <w:rsid w:val="00F97399"/>
    <w:rsid w:val="00FC569D"/>
    <w:rsid w:val="00FD1BC8"/>
    <w:rsid w:val="00FE0BA3"/>
    <w:rsid w:val="00FF4C42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0A85"/>
  <w15:docId w15:val="{06854C9A-89C3-4174-848A-91C1AEB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5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43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E51"/>
    <w:rPr>
      <w:color w:val="0000FF"/>
      <w:u w:val="single"/>
    </w:rPr>
  </w:style>
  <w:style w:type="paragraph" w:customStyle="1" w:styleId="Style2">
    <w:name w:val="Style2"/>
    <w:basedOn w:val="a"/>
    <w:uiPriority w:val="99"/>
    <w:rsid w:val="002951C8"/>
    <w:pPr>
      <w:widowControl w:val="0"/>
      <w:autoSpaceDE w:val="0"/>
      <w:autoSpaceDN w:val="0"/>
      <w:adjustRightInd w:val="0"/>
      <w:spacing w:line="260" w:lineRule="exact"/>
      <w:jc w:val="both"/>
    </w:pPr>
    <w:rPr>
      <w:rFonts w:ascii="Arial Black" w:hAnsi="Arial Black"/>
    </w:rPr>
  </w:style>
  <w:style w:type="character" w:customStyle="1" w:styleId="FontStyle12">
    <w:name w:val="Font Style12"/>
    <w:uiPriority w:val="99"/>
    <w:rsid w:val="002951C8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C51ED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8">
    <w:name w:val="Font Style18"/>
    <w:basedOn w:val="a0"/>
    <w:uiPriority w:val="99"/>
    <w:rsid w:val="00C51ED2"/>
    <w:rPr>
      <w:rFonts w:ascii="Microsoft Sans Serif" w:hAnsi="Microsoft Sans Serif" w:cs="Microsoft Sans Serif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604B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2436BD"/>
  </w:style>
  <w:style w:type="character" w:customStyle="1" w:styleId="nobr">
    <w:name w:val="nobr"/>
    <w:basedOn w:val="a0"/>
    <w:rsid w:val="002436BD"/>
  </w:style>
  <w:style w:type="paragraph" w:styleId="a6">
    <w:name w:val="Normal (Web)"/>
    <w:basedOn w:val="a"/>
    <w:uiPriority w:val="99"/>
    <w:unhideWhenUsed/>
    <w:rsid w:val="009D7E1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8434CC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5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00854&amp;dst=100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C636-817E-40A7-B55F-5323A24C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Наталья Илхановна</cp:lastModifiedBy>
  <cp:revision>2</cp:revision>
  <cp:lastPrinted>2021-12-06T08:47:00Z</cp:lastPrinted>
  <dcterms:created xsi:type="dcterms:W3CDTF">2021-12-07T10:10:00Z</dcterms:created>
  <dcterms:modified xsi:type="dcterms:W3CDTF">2021-12-07T10:10:00Z</dcterms:modified>
</cp:coreProperties>
</file>